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EF7" w:rsidRPr="00173CB4" w:rsidRDefault="00D02367" w:rsidP="005D324D">
      <w:pPr>
        <w:pStyle w:val="Title"/>
      </w:pPr>
      <w:r w:rsidRPr="00173CB4">
        <w:t xml:space="preserve">Case study: </w:t>
      </w:r>
      <w:r w:rsidR="00CA4853">
        <w:t>Google G-Suite for education — upskilling teaching and learning communities</w:t>
      </w:r>
      <w:r w:rsidR="00E832F3" w:rsidRPr="00173CB4">
        <w:t xml:space="preserve"> </w:t>
      </w:r>
      <w:r w:rsidR="00CA4853">
        <w:t>on Google apps for education</w:t>
      </w:r>
    </w:p>
    <w:p w:rsidR="006442C1" w:rsidRPr="00173CB4" w:rsidRDefault="006442C1" w:rsidP="005D324D">
      <w:pPr>
        <w:pStyle w:val="Heading1"/>
      </w:pPr>
      <w:r w:rsidRPr="00173CB4">
        <w:t>O</w:t>
      </w:r>
      <w:r w:rsidR="00CA4853">
        <w:t xml:space="preserve">utstanding </w:t>
      </w:r>
      <w:r w:rsidRPr="00173CB4">
        <w:t>T</w:t>
      </w:r>
      <w:r w:rsidR="00CA4853">
        <w:t xml:space="preserve">eaching, </w:t>
      </w:r>
      <w:r w:rsidRPr="00173CB4">
        <w:t>L</w:t>
      </w:r>
      <w:r w:rsidR="00CA4853">
        <w:t xml:space="preserve">earning and </w:t>
      </w:r>
      <w:r w:rsidRPr="00173CB4">
        <w:t>A</w:t>
      </w:r>
      <w:r w:rsidR="00CA4853">
        <w:t>ssessment (OTLA 3) South Central</w:t>
      </w:r>
      <w:r w:rsidRPr="00173CB4">
        <w:t xml:space="preserve"> programme</w:t>
      </w:r>
      <w:r w:rsidR="00CA4853">
        <w:t xml:space="preserve"> (2017/19)</w:t>
      </w:r>
      <w:r w:rsidRPr="00173CB4">
        <w:t xml:space="preserve"> </w:t>
      </w:r>
    </w:p>
    <w:p w:rsidR="00BA2EF7" w:rsidRPr="005D324D" w:rsidRDefault="00546FE3" w:rsidP="005D324D">
      <w:pPr>
        <w:pStyle w:val="Heading2"/>
      </w:pPr>
      <w:r w:rsidRPr="005D324D">
        <w:t>Which organisations were involved?</w:t>
      </w:r>
    </w:p>
    <w:p w:rsidR="00CA4853" w:rsidRPr="00CA4853" w:rsidRDefault="00CA4853" w:rsidP="00CA4853">
      <w:pPr>
        <w:spacing w:line="240" w:lineRule="auto"/>
        <w:rPr>
          <w:rFonts w:ascii="Times New Roman" w:eastAsia="Times New Roman" w:hAnsi="Times New Roman" w:cs="Times New Roman"/>
        </w:rPr>
      </w:pPr>
      <w:r>
        <w:t xml:space="preserve">Greater Brighton Metropolitan College </w:t>
      </w:r>
      <w:r w:rsidRPr="00CA4853">
        <w:rPr>
          <w:rFonts w:eastAsia="Times New Roman" w:cs="Arial"/>
          <w:color w:val="374444"/>
          <w:sz w:val="26"/>
          <w:szCs w:val="26"/>
          <w:shd w:val="clear" w:color="auto" w:fill="FFFFFF"/>
        </w:rPr>
        <w:t>(</w:t>
      </w:r>
      <w:r>
        <w:rPr>
          <w:rFonts w:eastAsia="Times New Roman" w:cs="Arial"/>
          <w:color w:val="374444"/>
          <w:sz w:val="26"/>
          <w:szCs w:val="26"/>
          <w:shd w:val="clear" w:color="auto" w:fill="FFFFFF"/>
        </w:rPr>
        <w:t>GB</w:t>
      </w:r>
      <w:r w:rsidRPr="00CA4853">
        <w:rPr>
          <w:rFonts w:eastAsia="Times New Roman" w:cs="Arial"/>
          <w:color w:val="374444"/>
          <w:sz w:val="26"/>
          <w:szCs w:val="26"/>
          <w:shd w:val="clear" w:color="auto" w:fill="FFFFFF"/>
        </w:rPr>
        <w:t xml:space="preserve">MET) </w:t>
      </w:r>
      <w:r w:rsidR="002D2E94">
        <w:rPr>
          <w:rFonts w:eastAsia="Times New Roman" w:cs="Arial"/>
          <w:color w:val="374444"/>
          <w:sz w:val="26"/>
          <w:szCs w:val="26"/>
          <w:shd w:val="clear" w:color="auto" w:fill="FFFFFF"/>
        </w:rPr>
        <w:t>—</w:t>
      </w:r>
      <w:r w:rsidRPr="00CA4853">
        <w:rPr>
          <w:rFonts w:eastAsia="Times New Roman" w:cs="Arial"/>
          <w:color w:val="374444"/>
          <w:sz w:val="26"/>
          <w:szCs w:val="26"/>
          <w:shd w:val="clear" w:color="auto" w:fill="FFFFFF"/>
        </w:rPr>
        <w:t xml:space="preserve"> created from the merger of City College Brighton and Northbrook College Sussex.</w:t>
      </w:r>
    </w:p>
    <w:p w:rsidR="00546FE3" w:rsidRPr="00546FE3" w:rsidRDefault="00546FE3" w:rsidP="00546FE3"/>
    <w:p w:rsidR="006442C1" w:rsidRPr="005D324D" w:rsidRDefault="006442C1" w:rsidP="005D324D">
      <w:pPr>
        <w:pStyle w:val="Heading2"/>
      </w:pPr>
      <w:r w:rsidRPr="005D324D">
        <w:t xml:space="preserve">What </w:t>
      </w:r>
      <w:r w:rsidR="002D2E94">
        <w:t>was the purpose of the project?</w:t>
      </w:r>
    </w:p>
    <w:p w:rsidR="00E7168A" w:rsidRDefault="00E7168A" w:rsidP="002D2E94">
      <w:r>
        <w:t xml:space="preserve">Aware that </w:t>
      </w:r>
      <w:r w:rsidRPr="00E7168A">
        <w:t>a number of groups, platforms and mechanisms exist to share the experience of using Google G Suite for Education in secondary and primary schools</w:t>
      </w:r>
      <w:r>
        <w:t xml:space="preserve">, GBMET </w:t>
      </w:r>
      <w:r w:rsidRPr="00E7168A">
        <w:t xml:space="preserve">felt such opportunities were not in place in FE or, </w:t>
      </w:r>
      <w:r>
        <w:t xml:space="preserve">were </w:t>
      </w:r>
      <w:r w:rsidRPr="00E7168A">
        <w:t>at the very least, und</w:t>
      </w:r>
      <w:r>
        <w:t>erd</w:t>
      </w:r>
      <w:r w:rsidRPr="00E7168A">
        <w:t xml:space="preserve">eveloped. </w:t>
      </w:r>
      <w:r>
        <w:t xml:space="preserve">We wanted </w:t>
      </w:r>
      <w:r w:rsidRPr="00E7168A">
        <w:t>to</w:t>
      </w:r>
      <w:r>
        <w:t>:</w:t>
      </w:r>
    </w:p>
    <w:p w:rsidR="002D2E94" w:rsidRDefault="00E7168A" w:rsidP="00E7168A">
      <w:pPr>
        <w:pStyle w:val="ListParagraph"/>
      </w:pPr>
      <w:r>
        <w:t xml:space="preserve">Raise </w:t>
      </w:r>
      <w:r w:rsidRPr="00E7168A">
        <w:t>awareness of the tools available and share</w:t>
      </w:r>
      <w:r>
        <w:t xml:space="preserve"> effective </w:t>
      </w:r>
      <w:r w:rsidRPr="00E7168A">
        <w:t xml:space="preserve">practice across </w:t>
      </w:r>
      <w:r w:rsidR="00A76451">
        <w:t xml:space="preserve">the new </w:t>
      </w:r>
      <w:r w:rsidRPr="00E7168A">
        <w:t>college and community stakeholders</w:t>
      </w:r>
      <w:r>
        <w:t xml:space="preserve"> so </w:t>
      </w:r>
      <w:r w:rsidR="00D47CB5" w:rsidRPr="00D47CB5">
        <w:t>digital technology</w:t>
      </w:r>
      <w:r>
        <w:t xml:space="preserve"> is used to</w:t>
      </w:r>
      <w:r w:rsidR="00D47CB5" w:rsidRPr="00D47CB5">
        <w:t xml:space="preserve"> improve teaching and learning</w:t>
      </w:r>
    </w:p>
    <w:p w:rsidR="002D2E94" w:rsidRDefault="00D47CB5" w:rsidP="00776CFE">
      <w:pPr>
        <w:pStyle w:val="ListParagraph"/>
      </w:pPr>
      <w:r>
        <w:t>U</w:t>
      </w:r>
      <w:r w:rsidR="002D2E94">
        <w:t>pskill staff to maximise the potential of Google Apps for Education</w:t>
      </w:r>
    </w:p>
    <w:p w:rsidR="002D2E94" w:rsidRDefault="00D47CB5" w:rsidP="002D2E94">
      <w:pPr>
        <w:pStyle w:val="ListParagraph"/>
      </w:pPr>
      <w:r>
        <w:t>S</w:t>
      </w:r>
      <w:r w:rsidR="002D2E94">
        <w:t>hare training and existing innovative practice</w:t>
      </w:r>
    </w:p>
    <w:p w:rsidR="002D2E94" w:rsidRDefault="002D2E94" w:rsidP="002D2E94">
      <w:pPr>
        <w:pStyle w:val="ListParagraph"/>
      </w:pPr>
      <w:r>
        <w:t>T</w:t>
      </w:r>
      <w:r>
        <w:t xml:space="preserve">rain and </w:t>
      </w:r>
      <w:r w:rsidR="00A76451">
        <w:t>get</w:t>
      </w:r>
      <w:r>
        <w:t xml:space="preserve"> digitally literate students to help teachers</w:t>
      </w:r>
      <w:r w:rsidR="00A76451">
        <w:t xml:space="preserve"> and </w:t>
      </w:r>
      <w:r>
        <w:t>students with less digital confidence</w:t>
      </w:r>
    </w:p>
    <w:p w:rsidR="00A76451" w:rsidRDefault="00D47CB5" w:rsidP="00B351B1">
      <w:pPr>
        <w:pStyle w:val="ListParagraph"/>
      </w:pPr>
      <w:r>
        <w:t>E</w:t>
      </w:r>
      <w:r w:rsidR="002D2E94">
        <w:t>ncourage other organisations to share thei</w:t>
      </w:r>
      <w:r w:rsidR="00E7168A">
        <w:t>r</w:t>
      </w:r>
      <w:r w:rsidR="002D2E94">
        <w:t xml:space="preserve"> practice</w:t>
      </w:r>
      <w:r w:rsidR="00E7168A">
        <w:t>.</w:t>
      </w:r>
    </w:p>
    <w:p w:rsidR="006442C1" w:rsidRPr="006442C1" w:rsidRDefault="006442C1" w:rsidP="00A76451">
      <w:pPr>
        <w:pStyle w:val="Heading2"/>
      </w:pPr>
      <w:r w:rsidRPr="006442C1">
        <w:t>What did the project do?</w:t>
      </w:r>
    </w:p>
    <w:p w:rsidR="00D47CB5" w:rsidRDefault="00D47CB5" w:rsidP="00D47CB5">
      <w:r>
        <w:t>The project:</w:t>
      </w:r>
    </w:p>
    <w:p w:rsidR="00E7168A" w:rsidRDefault="00E7168A" w:rsidP="00E747B8">
      <w:pPr>
        <w:pStyle w:val="ListParagraph"/>
      </w:pPr>
      <w:r>
        <w:t xml:space="preserve">Provided a </w:t>
      </w:r>
      <w:r w:rsidR="00D47CB5">
        <w:t>team of</w:t>
      </w:r>
      <w:r w:rsidR="00D47CB5">
        <w:t xml:space="preserve"> teachers and IT support staff</w:t>
      </w:r>
      <w:r w:rsidR="00D47CB5">
        <w:t xml:space="preserve"> </w:t>
      </w:r>
      <w:r>
        <w:t>with</w:t>
      </w:r>
      <w:r>
        <w:t xml:space="preserve"> Google Chromebook</w:t>
      </w:r>
      <w:r>
        <w:t xml:space="preserve">s and sent them </w:t>
      </w:r>
      <w:r w:rsidR="00D47CB5">
        <w:t>off to Google Bootcamp</w:t>
      </w:r>
      <w:r w:rsidR="00D47CB5">
        <w:t xml:space="preserve"> </w:t>
      </w:r>
      <w:r>
        <w:t xml:space="preserve">to come back and train others </w:t>
      </w:r>
      <w:r w:rsidR="00D47CB5">
        <w:t xml:space="preserve"> </w:t>
      </w:r>
    </w:p>
    <w:p w:rsidR="00E7168A" w:rsidRDefault="00D47CB5" w:rsidP="00E7168A">
      <w:pPr>
        <w:pStyle w:val="ListParagraph"/>
      </w:pPr>
      <w:r>
        <w:lastRenderedPageBreak/>
        <w:t>Train</w:t>
      </w:r>
      <w:r w:rsidR="00E7168A">
        <w:t>ed</w:t>
      </w:r>
      <w:r>
        <w:t xml:space="preserve"> students to be digital leaders in order to help staff and students to develop their digital confidence</w:t>
      </w:r>
      <w:r w:rsidR="006307B2">
        <w:t xml:space="preserve"> through a</w:t>
      </w:r>
      <w:r>
        <w:t xml:space="preserve"> </w:t>
      </w:r>
      <w:hyperlink r:id="rId7" w:history="1">
        <w:r w:rsidRPr="00D47CB5">
          <w:rPr>
            <w:rStyle w:val="Hyperlink"/>
          </w:rPr>
          <w:t>Student Digital Leaders Programme</w:t>
        </w:r>
      </w:hyperlink>
      <w:r>
        <w:t xml:space="preserve"> </w:t>
      </w:r>
    </w:p>
    <w:p w:rsidR="00D47CB5" w:rsidRDefault="00E7168A" w:rsidP="00E7168A">
      <w:pPr>
        <w:pStyle w:val="ListParagraph"/>
      </w:pPr>
      <w:r>
        <w:t>L</w:t>
      </w:r>
      <w:r w:rsidR="00D47CB5">
        <w:t>ivestreamed</w:t>
      </w:r>
      <w:r>
        <w:t xml:space="preserve"> the</w:t>
      </w:r>
      <w:r w:rsidR="00D47CB5">
        <w:t xml:space="preserve"> Google-focused Brighton Digital Festival Event on Technology </w:t>
      </w:r>
      <w:r w:rsidR="00D47CB5">
        <w:t>and</w:t>
      </w:r>
      <w:r w:rsidR="00D47CB5">
        <w:t xml:space="preserve"> the Future of Education</w:t>
      </w:r>
    </w:p>
    <w:p w:rsidR="00D47CB5" w:rsidRDefault="00E7168A" w:rsidP="00D47CB5">
      <w:pPr>
        <w:pStyle w:val="ListParagraph"/>
      </w:pPr>
      <w:r>
        <w:t>L</w:t>
      </w:r>
      <w:r w:rsidR="00D47CB5">
        <w:t>ivestream</w:t>
      </w:r>
      <w:r>
        <w:t>ed a</w:t>
      </w:r>
      <w:r w:rsidR="00D47CB5">
        <w:t xml:space="preserve"> staff development session </w:t>
      </w:r>
      <w:r>
        <w:t>with</w:t>
      </w:r>
      <w:r w:rsidR="00D47CB5">
        <w:t xml:space="preserve"> </w:t>
      </w:r>
      <w:r w:rsidR="00D47CB5">
        <w:t xml:space="preserve">a </w:t>
      </w:r>
      <w:r w:rsidR="00D47CB5">
        <w:t>d</w:t>
      </w:r>
      <w:r w:rsidR="00D47CB5">
        <w:t xml:space="preserve">igital </w:t>
      </w:r>
      <w:r w:rsidR="00D47CB5">
        <w:t>i</w:t>
      </w:r>
      <w:r w:rsidR="00D47CB5">
        <w:t xml:space="preserve">nnovation </w:t>
      </w:r>
      <w:r w:rsidR="00D47CB5">
        <w:t>s</w:t>
      </w:r>
      <w:r w:rsidR="00D47CB5">
        <w:t xml:space="preserve">pecialist from Basingstoke College of Technology </w:t>
      </w:r>
      <w:r>
        <w:t xml:space="preserve">who </w:t>
      </w:r>
      <w:r w:rsidR="00D47CB5">
        <w:t>s</w:t>
      </w:r>
      <w:r>
        <w:t xml:space="preserve">hared </w:t>
      </w:r>
      <w:r w:rsidR="006307B2">
        <w:t>what they are doing</w:t>
      </w:r>
      <w:r w:rsidR="00D47CB5">
        <w:t>.</w:t>
      </w:r>
    </w:p>
    <w:p w:rsidR="006442C1" w:rsidRPr="006442C1" w:rsidRDefault="006442C1" w:rsidP="004E7218">
      <w:pPr>
        <w:pStyle w:val="Heading3"/>
      </w:pPr>
      <w:r w:rsidRPr="006442C1">
        <w:t xml:space="preserve">What </w:t>
      </w:r>
      <w:r w:rsidR="006307B2">
        <w:t>helped</w:t>
      </w:r>
      <w:r w:rsidR="00AD61E1">
        <w:t xml:space="preserve"> the project </w:t>
      </w:r>
      <w:r>
        <w:t xml:space="preserve">succeed? </w:t>
      </w:r>
    </w:p>
    <w:p w:rsidR="00AD61E1" w:rsidRDefault="00AD61E1" w:rsidP="006307B2">
      <w:pPr>
        <w:pStyle w:val="ListParagraph"/>
      </w:pPr>
      <w:r>
        <w:t>Start</w:t>
      </w:r>
      <w:r w:rsidR="006307B2">
        <w:t>ing</w:t>
      </w:r>
      <w:r>
        <w:t xml:space="preserve"> small and </w:t>
      </w:r>
      <w:r w:rsidR="006307B2">
        <w:t xml:space="preserve">then </w:t>
      </w:r>
      <w:r>
        <w:t>build</w:t>
      </w:r>
      <w:r w:rsidR="006307B2">
        <w:t>ing</w:t>
      </w:r>
      <w:r>
        <w:t xml:space="preserve"> up - train</w:t>
      </w:r>
      <w:r w:rsidR="006307B2">
        <w:t>ing</w:t>
      </w:r>
      <w:r>
        <w:t xml:space="preserve"> a few people well and then cascad</w:t>
      </w:r>
      <w:r w:rsidR="006307B2">
        <w:t>ing</w:t>
      </w:r>
      <w:r>
        <w:t xml:space="preserve"> knowledge, building ever larger </w:t>
      </w:r>
      <w:r w:rsidR="006307B2">
        <w:t xml:space="preserve">circles of </w:t>
      </w:r>
      <w:r>
        <w:t>collaboration</w:t>
      </w:r>
    </w:p>
    <w:p w:rsidR="00AD61E1" w:rsidRDefault="00AD61E1" w:rsidP="006307B2">
      <w:pPr>
        <w:pStyle w:val="ListParagraph"/>
      </w:pPr>
      <w:r>
        <w:t>When training staff to use Google, pick</w:t>
      </w:r>
      <w:r w:rsidR="006307B2">
        <w:t>ing</w:t>
      </w:r>
      <w:r>
        <w:t xml:space="preserve"> a few useful themes and focus</w:t>
      </w:r>
      <w:r w:rsidR="006307B2">
        <w:t>ing</w:t>
      </w:r>
      <w:r>
        <w:t xml:space="preserve"> on how to do them well (rather than teaching to the exam)</w:t>
      </w:r>
    </w:p>
    <w:p w:rsidR="00AD61E1" w:rsidRDefault="00AD61E1" w:rsidP="006307B2">
      <w:pPr>
        <w:pStyle w:val="ListParagraph"/>
      </w:pPr>
      <w:r>
        <w:t xml:space="preserve">When running events to share good practice, make sure </w:t>
      </w:r>
      <w:r w:rsidR="006307B2">
        <w:t xml:space="preserve">there is </w:t>
      </w:r>
      <w:r>
        <w:t>an easy to access follow</w:t>
      </w:r>
      <w:r w:rsidR="006307B2">
        <w:t>-</w:t>
      </w:r>
      <w:r>
        <w:t xml:space="preserve">up system to capture </w:t>
      </w:r>
      <w:r w:rsidR="006307B2">
        <w:t>and</w:t>
      </w:r>
      <w:r>
        <w:t xml:space="preserve"> facilitate collaboration</w:t>
      </w:r>
    </w:p>
    <w:p w:rsidR="00AD61E1" w:rsidRDefault="00AD61E1" w:rsidP="006307B2">
      <w:pPr>
        <w:pStyle w:val="ListParagraph"/>
      </w:pPr>
      <w:r>
        <w:t>When initiating project</w:t>
      </w:r>
      <w:r w:rsidR="006307B2">
        <w:t xml:space="preserve">s that </w:t>
      </w:r>
      <w:r>
        <w:t>in</w:t>
      </w:r>
      <w:r w:rsidR="00051283">
        <w:t>volve</w:t>
      </w:r>
      <w:r>
        <w:t xml:space="preserve"> students, </w:t>
      </w:r>
      <w:r w:rsidR="006307B2">
        <w:t xml:space="preserve">make sure they </w:t>
      </w:r>
      <w:r>
        <w:t xml:space="preserve">start at the beginning of the </w:t>
      </w:r>
      <w:r w:rsidR="006307B2">
        <w:t xml:space="preserve">academic </w:t>
      </w:r>
      <w:r>
        <w:t>year</w:t>
      </w:r>
    </w:p>
    <w:p w:rsidR="00E7168A" w:rsidRDefault="00E7168A" w:rsidP="006442C1"/>
    <w:p w:rsidR="004E7218" w:rsidRDefault="00E7168A" w:rsidP="006442C1">
      <w:r w:rsidRPr="00E7168A">
        <w:t xml:space="preserve">Financial investment was </w:t>
      </w:r>
      <w:r w:rsidR="006307B2">
        <w:t xml:space="preserve">also </w:t>
      </w:r>
      <w:r w:rsidRPr="00E7168A">
        <w:t>important</w:t>
      </w:r>
      <w:r w:rsidR="006307B2">
        <w:t xml:space="preserve">, </w:t>
      </w:r>
      <w:r w:rsidRPr="00E7168A">
        <w:t>giving people explicit jobs, for which they were remunerated</w:t>
      </w:r>
      <w:r w:rsidR="00051283">
        <w:t xml:space="preserve">. So was early </w:t>
      </w:r>
      <w:r w:rsidRPr="00E7168A">
        <w:t xml:space="preserve">marketing buy-in to </w:t>
      </w:r>
      <w:r>
        <w:t>drive</w:t>
      </w:r>
      <w:r w:rsidRPr="00E7168A">
        <w:t xml:space="preserve"> recruitment and </w:t>
      </w:r>
      <w:r>
        <w:t xml:space="preserve">sell </w:t>
      </w:r>
      <w:r w:rsidR="006307B2">
        <w:t xml:space="preserve">up-front </w:t>
      </w:r>
      <w:r>
        <w:t xml:space="preserve">the </w:t>
      </w:r>
      <w:r w:rsidR="00051283">
        <w:t xml:space="preserve">benefits of the </w:t>
      </w:r>
      <w:r w:rsidR="006307B2">
        <w:t>project</w:t>
      </w:r>
      <w:r w:rsidR="00051283">
        <w:t>.</w:t>
      </w:r>
    </w:p>
    <w:p w:rsidR="004E7218" w:rsidRPr="006442C1" w:rsidRDefault="004E7218" w:rsidP="006442C1"/>
    <w:p w:rsidR="00D02367" w:rsidRDefault="00A92CEA" w:rsidP="00D02367">
      <w:pPr>
        <w:keepNext/>
      </w:pPr>
      <w:r>
        <w:rPr>
          <w:noProof/>
        </w:rPr>
        <w:drawing>
          <wp:inline distT="0" distB="0" distL="0" distR="0" wp14:anchorId="559F6E31" wp14:editId="63AA4A3B">
            <wp:extent cx="3145476" cy="2376000"/>
            <wp:effectExtent l="0" t="0" r="4445" b="0"/>
            <wp:docPr id="2" name="Picture 2" descr="screenshot of the title slide of a slide presentation overview of the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TF_Yellow_Digital_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476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67" w:rsidRDefault="006D6679" w:rsidP="00EE5FD4">
      <w:pPr>
        <w:pStyle w:val="Caption"/>
      </w:pPr>
      <w:r>
        <w:t>Picture</w:t>
      </w:r>
      <w:r w:rsidR="00D02367" w:rsidRPr="00D02367">
        <w:t xml:space="preserve"> </w:t>
      </w:r>
      <w:r w:rsidR="0023578E">
        <w:fldChar w:fldCharType="begin"/>
      </w:r>
      <w:r w:rsidR="0023578E">
        <w:instrText xml:space="preserve"> SEQ Figure \* ARABIC </w:instrText>
      </w:r>
      <w:r w:rsidR="0023578E">
        <w:fldChar w:fldCharType="separate"/>
      </w:r>
      <w:r w:rsidR="006C1EC8">
        <w:rPr>
          <w:noProof/>
        </w:rPr>
        <w:t>1</w:t>
      </w:r>
      <w:r w:rsidR="0023578E">
        <w:rPr>
          <w:noProof/>
        </w:rPr>
        <w:fldChar w:fldCharType="end"/>
      </w:r>
      <w:r w:rsidR="00D02367" w:rsidRPr="00D02367">
        <w:t xml:space="preserve"> </w:t>
      </w:r>
      <w:r w:rsidR="00E7168A">
        <w:t xml:space="preserve">screenshot of the first slide of the </w:t>
      </w:r>
      <w:hyperlink r:id="rId9" w:history="1">
        <w:r w:rsidR="007332AA" w:rsidRPr="007332AA">
          <w:rPr>
            <w:rStyle w:val="Hyperlink"/>
          </w:rPr>
          <w:t>project overview presentation</w:t>
        </w:r>
      </w:hyperlink>
      <w:r w:rsidR="007332AA">
        <w:t xml:space="preserve"> </w:t>
      </w:r>
    </w:p>
    <w:p w:rsidR="00AD61E1" w:rsidRDefault="00AD61E1" w:rsidP="00AD61E1">
      <w:pPr>
        <w:pStyle w:val="Heading3"/>
      </w:pPr>
      <w:r w:rsidRPr="00546FE3">
        <w:t>What di</w:t>
      </w:r>
      <w:r>
        <w:t>fference did it make</w:t>
      </w:r>
      <w:r w:rsidRPr="00546FE3">
        <w:t>?</w:t>
      </w:r>
    </w:p>
    <w:p w:rsidR="00AD61E1" w:rsidRDefault="00AD61E1" w:rsidP="00546FE3">
      <w:r w:rsidRPr="00AD61E1">
        <w:t xml:space="preserve">As a result of the Google Bootcamp, around 250 staff members </w:t>
      </w:r>
      <w:r w:rsidR="00A76451">
        <w:t>were</w:t>
      </w:r>
      <w:r w:rsidRPr="00AD61E1">
        <w:t xml:space="preserve"> trained </w:t>
      </w:r>
      <w:r w:rsidR="00A76451">
        <w:t xml:space="preserve">to use </w:t>
      </w:r>
      <w:r w:rsidRPr="00AD61E1">
        <w:t>Google tools</w:t>
      </w:r>
      <w:r w:rsidR="006307B2">
        <w:t xml:space="preserve"> </w:t>
      </w:r>
      <w:r w:rsidR="00A76451">
        <w:t xml:space="preserve">in addition to the teachers and IT support staff trained at the start of the </w:t>
      </w:r>
      <w:r w:rsidR="00A76451">
        <w:lastRenderedPageBreak/>
        <w:t xml:space="preserve">project. </w:t>
      </w:r>
      <w:r w:rsidR="006307B2">
        <w:t>A</w:t>
      </w:r>
      <w:r>
        <w:t xml:space="preserve"> </w:t>
      </w:r>
      <w:r w:rsidRPr="00AD61E1">
        <w:t>whole range of resources/services</w:t>
      </w:r>
      <w:r w:rsidR="006307B2">
        <w:t xml:space="preserve"> were</w:t>
      </w:r>
      <w:r w:rsidRPr="00AD61E1">
        <w:t xml:space="preserve"> created, including instructional videos, a study skills site and drop-in sessions for students, staff templates and face- to-face training</w:t>
      </w:r>
      <w:r w:rsidR="00051283">
        <w:t>,</w:t>
      </w:r>
      <w:r w:rsidRPr="00AD61E1">
        <w:t xml:space="preserve"> and a G+ Community. Some of the key outputs of the Student Digital Leader Programme </w:t>
      </w:r>
      <w:r w:rsidR="006307B2">
        <w:t>include</w:t>
      </w:r>
      <w:r w:rsidRPr="00AD61E1">
        <w:t xml:space="preserve"> the creation by students of a booking system for their support, a tracking system to record the jobs they</w:t>
      </w:r>
      <w:r w:rsidR="00051283">
        <w:t xml:space="preserve"> </w:t>
      </w:r>
      <w:r w:rsidRPr="00AD61E1">
        <w:t xml:space="preserve">do and the feedback they receive, </w:t>
      </w:r>
      <w:r w:rsidR="00051283">
        <w:t xml:space="preserve">and </w:t>
      </w:r>
      <w:r w:rsidRPr="00AD61E1">
        <w:t xml:space="preserve">publicity campaigns for the service. </w:t>
      </w:r>
      <w:r w:rsidR="006307B2">
        <w:t xml:space="preserve">Where teachers were helped by students as part of the </w:t>
      </w:r>
      <w:r w:rsidR="000D3C20">
        <w:t>programme,</w:t>
      </w:r>
      <w:r w:rsidR="006307B2">
        <w:t xml:space="preserve"> they endorsed the students’ </w:t>
      </w:r>
      <w:r w:rsidR="006307B2" w:rsidRPr="00AD61E1">
        <w:t>employability skills on LinkedIn</w:t>
      </w:r>
      <w:r w:rsidR="006307B2">
        <w:t>.</w:t>
      </w:r>
      <w:r w:rsidR="006307B2">
        <w:t xml:space="preserve"> </w:t>
      </w:r>
    </w:p>
    <w:p w:rsidR="00003AC5" w:rsidRDefault="00003AC5" w:rsidP="00546FE3"/>
    <w:p w:rsidR="00003AC5" w:rsidRDefault="00003AC5" w:rsidP="00003AC5">
      <w:r>
        <w:t>After the project, GBMET p</w:t>
      </w:r>
      <w:r>
        <w:t>lan</w:t>
      </w:r>
      <w:r>
        <w:t>s:</w:t>
      </w:r>
    </w:p>
    <w:p w:rsidR="00003AC5" w:rsidRDefault="00003AC5" w:rsidP="00003AC5">
      <w:pPr>
        <w:pStyle w:val="ListParagraph"/>
      </w:pPr>
      <w:r>
        <w:t>A</w:t>
      </w:r>
      <w:r>
        <w:t xml:space="preserve"> follow up Teach</w:t>
      </w:r>
      <w:r>
        <w:t>M</w:t>
      </w:r>
      <w:r>
        <w:t>eet</w:t>
      </w:r>
    </w:p>
    <w:p w:rsidR="00003AC5" w:rsidRDefault="00003AC5" w:rsidP="00003AC5">
      <w:pPr>
        <w:pStyle w:val="ListParagraph"/>
      </w:pPr>
      <w:r>
        <w:t>To p</w:t>
      </w:r>
      <w:r>
        <w:t>romote and encourage the communication and collaboration channels</w:t>
      </w:r>
      <w:r w:rsidR="00051283">
        <w:t xml:space="preserve"> and </w:t>
      </w:r>
      <w:r>
        <w:t xml:space="preserve">materials </w:t>
      </w:r>
      <w:r>
        <w:t xml:space="preserve">the project </w:t>
      </w:r>
      <w:r w:rsidR="00051283">
        <w:t>began</w:t>
      </w:r>
    </w:p>
    <w:p w:rsidR="00003AC5" w:rsidRDefault="00003AC5" w:rsidP="00003AC5">
      <w:pPr>
        <w:pStyle w:val="ListParagraph"/>
      </w:pPr>
      <w:r>
        <w:t>To get</w:t>
      </w:r>
      <w:r>
        <w:t xml:space="preserve"> teachers </w:t>
      </w:r>
      <w:r w:rsidR="00051283">
        <w:t>enrolled</w:t>
      </w:r>
      <w:r>
        <w:t xml:space="preserve"> on the project to train </w:t>
      </w:r>
      <w:r>
        <w:t xml:space="preserve">more </w:t>
      </w:r>
      <w:r>
        <w:t>staff</w:t>
      </w:r>
    </w:p>
    <w:p w:rsidR="00003AC5" w:rsidRDefault="00924BD5" w:rsidP="00003AC5">
      <w:pPr>
        <w:pStyle w:val="ListParagraph"/>
      </w:pPr>
      <w:r>
        <w:t>A</w:t>
      </w:r>
      <w:r w:rsidR="00003AC5">
        <w:t xml:space="preserve"> separate project to continue the digital accessibility work started </w:t>
      </w:r>
      <w:r w:rsidR="00003AC5">
        <w:t>by</w:t>
      </w:r>
      <w:r w:rsidR="00003AC5">
        <w:t xml:space="preserve"> this project</w:t>
      </w:r>
      <w:r w:rsidR="00003AC5">
        <w:t>.</w:t>
      </w:r>
    </w:p>
    <w:p w:rsidR="00546FE3" w:rsidRDefault="00546FE3" w:rsidP="00546FE3">
      <w:pPr>
        <w:pStyle w:val="Heading3"/>
      </w:pPr>
      <w:r>
        <w:t xml:space="preserve">Where can I find more </w:t>
      </w:r>
      <w:r w:rsidRPr="00546FE3">
        <w:t>information</w:t>
      </w:r>
      <w:r>
        <w:t>?</w:t>
      </w:r>
    </w:p>
    <w:p w:rsidR="002D2E94" w:rsidRDefault="002D2E94" w:rsidP="002D2E94">
      <w:r>
        <w:t>You’ll find m</w:t>
      </w:r>
      <w:r>
        <w:t>ore about this project:</w:t>
      </w:r>
    </w:p>
    <w:p w:rsidR="00546FE3" w:rsidRDefault="002D2E94" w:rsidP="002D2E94">
      <w:pPr>
        <w:pStyle w:val="ListParagraph"/>
      </w:pPr>
      <w:r>
        <w:t xml:space="preserve">In the ETF </w:t>
      </w:r>
      <w:hyperlink r:id="rId10" w:history="1">
        <w:r w:rsidR="00CA4853" w:rsidRPr="00CA4853">
          <w:rPr>
            <w:rStyle w:val="Hyperlink"/>
          </w:rPr>
          <w:t>Final report of the OTLA phase 3 (South Central) programme</w:t>
        </w:r>
      </w:hyperlink>
      <w:r w:rsidR="00CA4853" w:rsidRPr="00CA4853">
        <w:t xml:space="preserve"> </w:t>
      </w:r>
      <w:r>
        <w:t>(undated)</w:t>
      </w:r>
    </w:p>
    <w:p w:rsidR="002D2E94" w:rsidRDefault="002D2E94" w:rsidP="002D2E94">
      <w:pPr>
        <w:pStyle w:val="ListParagraph"/>
      </w:pPr>
      <w:r>
        <w:t xml:space="preserve">In the online project overview presentation: </w:t>
      </w:r>
      <w:hyperlink r:id="rId11" w:history="1">
        <w:r w:rsidR="007332AA" w:rsidRPr="00AA11B3">
          <w:rPr>
            <w:rStyle w:val="Hyperlink"/>
          </w:rPr>
          <w:t>https://sites.google.com/ccb.ac.uk/otla-project</w:t>
        </w:r>
      </w:hyperlink>
      <w:r w:rsidR="007332AA">
        <w:t xml:space="preserve"> </w:t>
      </w:r>
      <w:r w:rsidRPr="002D2E94">
        <w:t xml:space="preserve"> </w:t>
      </w:r>
    </w:p>
    <w:p w:rsidR="002D2E94" w:rsidRDefault="002D2E94" w:rsidP="002D2E94">
      <w:pPr>
        <w:pStyle w:val="ListParagraph"/>
      </w:pPr>
      <w:r>
        <w:t xml:space="preserve">In the online </w:t>
      </w:r>
      <w:r>
        <w:t>Student Digital Leaders Programme:</w:t>
      </w:r>
      <w:r>
        <w:t xml:space="preserve"> </w:t>
      </w:r>
      <w:hyperlink r:id="rId12" w:history="1">
        <w:r w:rsidRPr="00AA11B3">
          <w:rPr>
            <w:rStyle w:val="Hyperlink"/>
          </w:rPr>
          <w:t>https://sites.google.com/ccb.ac.uk/gbmetdigitalleaders/home</w:t>
        </w:r>
      </w:hyperlink>
      <w:r>
        <w:t xml:space="preserve"> </w:t>
      </w:r>
    </w:p>
    <w:p w:rsidR="00003AC5" w:rsidRDefault="00003AC5" w:rsidP="002D2E94">
      <w:pPr>
        <w:pStyle w:val="ListParagraph"/>
      </w:pPr>
      <w:r>
        <w:t>Contact:</w:t>
      </w:r>
    </w:p>
    <w:p w:rsidR="00003AC5" w:rsidRDefault="00003AC5" w:rsidP="00003AC5">
      <w:pPr>
        <w:pStyle w:val="ListParagraph"/>
        <w:numPr>
          <w:ilvl w:val="1"/>
          <w:numId w:val="13"/>
        </w:numPr>
      </w:pPr>
      <w:r>
        <w:t>Martyn Howe</w:t>
      </w:r>
      <w:r>
        <w:t xml:space="preserve">, </w:t>
      </w:r>
      <w:r>
        <w:t>Assistant Principal</w:t>
      </w:r>
      <w:r w:rsidR="00051283">
        <w:t xml:space="preserve"> </w:t>
      </w:r>
      <w:r>
        <w:t xml:space="preserve">Teaching, Learning </w:t>
      </w:r>
      <w:r>
        <w:t>and</w:t>
      </w:r>
      <w:r>
        <w:t xml:space="preserve"> Quality</w:t>
      </w:r>
      <w:r>
        <w:t>, GBMET</w:t>
      </w:r>
    </w:p>
    <w:p w:rsidR="00003AC5" w:rsidRDefault="00003AC5" w:rsidP="00003AC5">
      <w:pPr>
        <w:pStyle w:val="ListParagraph"/>
        <w:numPr>
          <w:ilvl w:val="1"/>
          <w:numId w:val="13"/>
        </w:numPr>
      </w:pPr>
      <w:r>
        <w:t>Jim Lee</w:t>
      </w:r>
      <w:r>
        <w:t xml:space="preserve">, </w:t>
      </w:r>
      <w:r>
        <w:t>Course Leader</w:t>
      </w:r>
      <w:r w:rsidR="00051283">
        <w:t xml:space="preserve"> </w:t>
      </w:r>
      <w:r>
        <w:t>Digital Media</w:t>
      </w:r>
      <w:r>
        <w:t>, GBMET</w:t>
      </w:r>
    </w:p>
    <w:p w:rsidR="00003AC5" w:rsidRDefault="00003AC5" w:rsidP="00003AC5">
      <w:pPr>
        <w:pStyle w:val="ListParagraph"/>
        <w:numPr>
          <w:ilvl w:val="1"/>
          <w:numId w:val="13"/>
        </w:numPr>
      </w:pPr>
      <w:r>
        <w:t>Rachael Thomas</w:t>
      </w:r>
      <w:r>
        <w:t xml:space="preserve">, </w:t>
      </w:r>
      <w:r>
        <w:t>eLearning Lead</w:t>
      </w:r>
      <w:r>
        <w:t>, GBMET</w:t>
      </w:r>
    </w:p>
    <w:p w:rsidR="00003AC5" w:rsidRDefault="00003AC5" w:rsidP="00003AC5">
      <w:pPr>
        <w:pStyle w:val="ListParagraph"/>
        <w:numPr>
          <w:ilvl w:val="1"/>
          <w:numId w:val="13"/>
        </w:numPr>
      </w:pPr>
      <w:r>
        <w:t>Marion Harrison</w:t>
      </w:r>
      <w:r>
        <w:t xml:space="preserve">, </w:t>
      </w:r>
      <w:r>
        <w:t>Head of Digital and Learning Resources</w:t>
      </w:r>
      <w:r>
        <w:t>, GBMET</w:t>
      </w:r>
    </w:p>
    <w:p w:rsidR="00003AC5" w:rsidRDefault="00003AC5" w:rsidP="003124D5">
      <w:pPr>
        <w:pStyle w:val="ListParagraph"/>
        <w:numPr>
          <w:ilvl w:val="1"/>
          <w:numId w:val="13"/>
        </w:numPr>
      </w:pPr>
      <w:r>
        <w:t>Tyrone Knight</w:t>
      </w:r>
      <w:r>
        <w:t xml:space="preserve">, </w:t>
      </w:r>
      <w:r>
        <w:t>Systems Librarian</w:t>
      </w:r>
      <w:r>
        <w:t xml:space="preserve">, </w:t>
      </w:r>
      <w:r>
        <w:t xml:space="preserve">Basingstoke College of Technology </w:t>
      </w:r>
    </w:p>
    <w:p w:rsidR="00F67382" w:rsidRPr="00546FE3" w:rsidRDefault="00003AC5" w:rsidP="009212FE">
      <w:pPr>
        <w:pStyle w:val="ListParagraph"/>
        <w:numPr>
          <w:ilvl w:val="1"/>
          <w:numId w:val="13"/>
        </w:numPr>
      </w:pPr>
      <w:r>
        <w:t>Scott Hayden</w:t>
      </w:r>
      <w:r>
        <w:t xml:space="preserve">, </w:t>
      </w:r>
      <w:r>
        <w:t>Digital Innovation Specialist</w:t>
      </w:r>
      <w:r>
        <w:t xml:space="preserve">, </w:t>
      </w:r>
      <w:r>
        <w:t xml:space="preserve">Basingstoke College of </w:t>
      </w:r>
      <w:bookmarkStart w:id="0" w:name="_GoBack"/>
      <w:bookmarkEnd w:id="0"/>
      <w:r>
        <w:t>Technology</w:t>
      </w:r>
      <w:r>
        <w:t>.</w:t>
      </w:r>
    </w:p>
    <w:sectPr w:rsidR="00F67382" w:rsidRPr="00546FE3" w:rsidSect="000838BE">
      <w:headerReference w:type="default" r:id="rId13"/>
      <w:footerReference w:type="even" r:id="rId14"/>
      <w:foot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578E" w:rsidRDefault="0023578E" w:rsidP="00BA2EF7">
      <w:pPr>
        <w:spacing w:line="240" w:lineRule="auto"/>
      </w:pPr>
      <w:r>
        <w:separator/>
      </w:r>
    </w:p>
  </w:endnote>
  <w:endnote w:type="continuationSeparator" w:id="0">
    <w:p w:rsidR="0023578E" w:rsidRDefault="0023578E" w:rsidP="00BA2E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862449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A2EF7" w:rsidRDefault="00BA2EF7" w:rsidP="009177E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BA2EF7" w:rsidRDefault="00BA2EF7" w:rsidP="00BA2EF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67337692"/>
      <w:docPartObj>
        <w:docPartGallery w:val="Page Numbers (Bottom of Page)"/>
        <w:docPartUnique/>
      </w:docPartObj>
    </w:sdtPr>
    <w:sdtEndPr>
      <w:rPr>
        <w:rStyle w:val="PageNumber"/>
        <w:rFonts w:cs="Arial"/>
      </w:rPr>
    </w:sdtEndPr>
    <w:sdtContent>
      <w:p w:rsidR="00BA2EF7" w:rsidRPr="00BA2EF7" w:rsidRDefault="00BA2EF7" w:rsidP="00D02367">
        <w:pPr>
          <w:ind w:left="7655"/>
          <w:rPr>
            <w:rStyle w:val="PageNumber"/>
            <w:rFonts w:cs="Arial"/>
          </w:rPr>
        </w:pPr>
        <w:r w:rsidRPr="00BA2EF7">
          <w:rPr>
            <w:rStyle w:val="PageNumber"/>
            <w:rFonts w:cs="Arial"/>
            <w:lang w:val="en-US"/>
          </w:rPr>
          <w:t xml:space="preserve">Page </w:t>
        </w:r>
        <w:r w:rsidRPr="00BA2EF7">
          <w:rPr>
            <w:rStyle w:val="PageNumber"/>
            <w:rFonts w:cs="Arial"/>
            <w:lang w:val="en-US"/>
          </w:rPr>
          <w:fldChar w:fldCharType="begin"/>
        </w:r>
        <w:r w:rsidRPr="00BA2EF7">
          <w:rPr>
            <w:rStyle w:val="PageNumber"/>
            <w:rFonts w:cs="Arial"/>
            <w:lang w:val="en-US"/>
          </w:rPr>
          <w:instrText xml:space="preserve"> PAGE </w:instrText>
        </w:r>
        <w:r w:rsidRPr="00BA2EF7">
          <w:rPr>
            <w:rStyle w:val="PageNumber"/>
            <w:rFonts w:cs="Arial"/>
            <w:lang w:val="en-US"/>
          </w:rPr>
          <w:fldChar w:fldCharType="separate"/>
        </w:r>
        <w:r w:rsidRPr="00BA2EF7">
          <w:rPr>
            <w:rStyle w:val="PageNumber"/>
            <w:rFonts w:cs="Arial"/>
            <w:noProof/>
            <w:lang w:val="en-US"/>
          </w:rPr>
          <w:t>1</w:t>
        </w:r>
        <w:r w:rsidRPr="00BA2EF7">
          <w:rPr>
            <w:rStyle w:val="PageNumber"/>
            <w:rFonts w:cs="Arial"/>
            <w:lang w:val="en-US"/>
          </w:rPr>
          <w:fldChar w:fldCharType="end"/>
        </w:r>
        <w:r w:rsidRPr="00BA2EF7">
          <w:rPr>
            <w:rStyle w:val="PageNumber"/>
            <w:rFonts w:cs="Arial"/>
            <w:lang w:val="en-US"/>
          </w:rPr>
          <w:t xml:space="preserve"> of </w:t>
        </w:r>
        <w:r w:rsidRPr="00BA2EF7">
          <w:rPr>
            <w:rStyle w:val="PageNumber"/>
            <w:rFonts w:cs="Arial"/>
            <w:lang w:val="en-US"/>
          </w:rPr>
          <w:fldChar w:fldCharType="begin"/>
        </w:r>
        <w:r w:rsidRPr="00BA2EF7">
          <w:rPr>
            <w:rStyle w:val="PageNumber"/>
            <w:rFonts w:cs="Arial"/>
            <w:lang w:val="en-US"/>
          </w:rPr>
          <w:instrText xml:space="preserve"> NUMPAGES </w:instrText>
        </w:r>
        <w:r w:rsidRPr="00BA2EF7">
          <w:rPr>
            <w:rStyle w:val="PageNumber"/>
            <w:rFonts w:cs="Arial"/>
            <w:lang w:val="en-US"/>
          </w:rPr>
          <w:fldChar w:fldCharType="separate"/>
        </w:r>
        <w:r w:rsidRPr="00BA2EF7">
          <w:rPr>
            <w:rStyle w:val="PageNumber"/>
            <w:rFonts w:cs="Arial"/>
            <w:noProof/>
            <w:lang w:val="en-US"/>
          </w:rPr>
          <w:t>1</w:t>
        </w:r>
        <w:r w:rsidRPr="00BA2EF7">
          <w:rPr>
            <w:rStyle w:val="PageNumber"/>
            <w:rFonts w:cs="Arial"/>
            <w:lang w:val="en-US"/>
          </w:rPr>
          <w:fldChar w:fldCharType="end"/>
        </w:r>
      </w:p>
    </w:sdtContent>
  </w:sdt>
  <w:p w:rsidR="00BA2EF7" w:rsidRPr="00BA2EF7" w:rsidRDefault="00BA2EF7" w:rsidP="00BA2EF7">
    <w:pPr>
      <w:jc w:val="right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578E" w:rsidRDefault="0023578E" w:rsidP="00BA2EF7">
      <w:pPr>
        <w:spacing w:line="240" w:lineRule="auto"/>
      </w:pPr>
      <w:r>
        <w:separator/>
      </w:r>
    </w:p>
  </w:footnote>
  <w:footnote w:type="continuationSeparator" w:id="0">
    <w:p w:rsidR="0023578E" w:rsidRDefault="0023578E" w:rsidP="00BA2E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EF7" w:rsidRDefault="00BA2EF7" w:rsidP="00BA2EF7">
    <w:pPr>
      <w:pStyle w:val="Header"/>
      <w:ind w:left="6521"/>
    </w:pPr>
    <w:r>
      <w:rPr>
        <w:noProof/>
      </w:rPr>
      <w:drawing>
        <wp:inline distT="0" distB="0" distL="0" distR="0" wp14:anchorId="5FDF9F0A" wp14:editId="34ED49A1">
          <wp:extent cx="1699200" cy="900000"/>
          <wp:effectExtent l="0" t="0" r="3175" b="1905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TF_Black_Digital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A2EF7" w:rsidRDefault="00BA2EF7" w:rsidP="00BA2EF7">
    <w:pPr>
      <w:pStyle w:val="Header"/>
      <w:ind w:left="6521"/>
    </w:pPr>
  </w:p>
  <w:p w:rsidR="006442C1" w:rsidRDefault="006442C1" w:rsidP="00BA2EF7">
    <w:pPr>
      <w:pStyle w:val="Header"/>
      <w:ind w:left="652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FBE64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2EC8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9F82F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ABEEF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6848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90EB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4084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5A6F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37EFA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866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CA7A72"/>
    <w:multiLevelType w:val="hybridMultilevel"/>
    <w:tmpl w:val="66649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F3136D"/>
    <w:multiLevelType w:val="hybridMultilevel"/>
    <w:tmpl w:val="4BEAA440"/>
    <w:lvl w:ilvl="0" w:tplc="94C84488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36F61"/>
    <w:multiLevelType w:val="hybridMultilevel"/>
    <w:tmpl w:val="64EC2E6E"/>
    <w:lvl w:ilvl="0" w:tplc="B284225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EC8"/>
    <w:rsid w:val="00003AC5"/>
    <w:rsid w:val="00051283"/>
    <w:rsid w:val="00082C25"/>
    <w:rsid w:val="000838BE"/>
    <w:rsid w:val="000D3C20"/>
    <w:rsid w:val="001269C6"/>
    <w:rsid w:val="00146232"/>
    <w:rsid w:val="00173CB4"/>
    <w:rsid w:val="002271C6"/>
    <w:rsid w:val="0023578E"/>
    <w:rsid w:val="00284B01"/>
    <w:rsid w:val="002D2E94"/>
    <w:rsid w:val="002D6ECE"/>
    <w:rsid w:val="00307E7B"/>
    <w:rsid w:val="003168F7"/>
    <w:rsid w:val="00320E46"/>
    <w:rsid w:val="0038230D"/>
    <w:rsid w:val="003870B9"/>
    <w:rsid w:val="004362DD"/>
    <w:rsid w:val="00445AA5"/>
    <w:rsid w:val="004B5AA6"/>
    <w:rsid w:val="004E7218"/>
    <w:rsid w:val="00546FE3"/>
    <w:rsid w:val="005D324D"/>
    <w:rsid w:val="006307B2"/>
    <w:rsid w:val="006442C1"/>
    <w:rsid w:val="00686401"/>
    <w:rsid w:val="006B76F2"/>
    <w:rsid w:val="006C1EC8"/>
    <w:rsid w:val="006D56D8"/>
    <w:rsid w:val="006D6679"/>
    <w:rsid w:val="006E779C"/>
    <w:rsid w:val="006F6BF5"/>
    <w:rsid w:val="007332AA"/>
    <w:rsid w:val="007E7BCC"/>
    <w:rsid w:val="00854FB2"/>
    <w:rsid w:val="008804C4"/>
    <w:rsid w:val="009212FE"/>
    <w:rsid w:val="00924BD5"/>
    <w:rsid w:val="00951B08"/>
    <w:rsid w:val="00974314"/>
    <w:rsid w:val="009958C3"/>
    <w:rsid w:val="00A2215C"/>
    <w:rsid w:val="00A71C33"/>
    <w:rsid w:val="00A76451"/>
    <w:rsid w:val="00A92CEA"/>
    <w:rsid w:val="00AD61E1"/>
    <w:rsid w:val="00BA1427"/>
    <w:rsid w:val="00BA2EF7"/>
    <w:rsid w:val="00C036CB"/>
    <w:rsid w:val="00C13A28"/>
    <w:rsid w:val="00C331A9"/>
    <w:rsid w:val="00CA4853"/>
    <w:rsid w:val="00CE59EC"/>
    <w:rsid w:val="00CF168F"/>
    <w:rsid w:val="00D02367"/>
    <w:rsid w:val="00D47CB5"/>
    <w:rsid w:val="00D746FD"/>
    <w:rsid w:val="00D917A7"/>
    <w:rsid w:val="00DC5751"/>
    <w:rsid w:val="00DD0021"/>
    <w:rsid w:val="00E7168A"/>
    <w:rsid w:val="00E832F3"/>
    <w:rsid w:val="00EE5FD4"/>
    <w:rsid w:val="00EF1375"/>
    <w:rsid w:val="00F116EF"/>
    <w:rsid w:val="00F11E0F"/>
    <w:rsid w:val="00F37616"/>
    <w:rsid w:val="00F67382"/>
    <w:rsid w:val="00FE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85734"/>
  <w14:defaultImageDpi w14:val="32767"/>
  <w15:chartTrackingRefBased/>
  <w15:docId w15:val="{55857A29-0C34-8642-B9C7-E605CB7B6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A2EF7"/>
    <w:pPr>
      <w:spacing w:line="276" w:lineRule="auto"/>
    </w:pPr>
    <w:rPr>
      <w:rFonts w:ascii="Arial" w:hAnsi="Arial"/>
    </w:rPr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173CB4"/>
    <w:pPr>
      <w:pBdr>
        <w:top w:val="none" w:sz="0" w:space="0" w:color="auto"/>
      </w:pBdr>
      <w:spacing w:after="360" w:line="380" w:lineRule="exact"/>
      <w:outlineLvl w:val="0"/>
    </w:pPr>
    <w:rPr>
      <w:sz w:val="36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5D324D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rsid w:val="004E7218"/>
    <w:pPr>
      <w:pBdr>
        <w:top w:val="single" w:sz="4" w:space="1" w:color="auto"/>
      </w:pBdr>
      <w:spacing w:before="360" w:after="240" w:line="320" w:lineRule="exact"/>
      <w:outlineLvl w:val="2"/>
    </w:pPr>
    <w:rPr>
      <w:b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307E7B"/>
    <w:pPr>
      <w:keepNext/>
      <w:keepLines/>
      <w:spacing w:before="40" w:after="120" w:line="280" w:lineRule="exact"/>
      <w:outlineLvl w:val="3"/>
    </w:pPr>
    <w:rPr>
      <w:rFonts w:eastAsiaTheme="majorEastAsia" w:cs="Arial"/>
      <w:b/>
      <w:iCs/>
      <w:color w:val="000000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E7218"/>
    <w:rPr>
      <w:rFonts w:ascii="Arial" w:hAnsi="Arial"/>
      <w:b/>
      <w:sz w:val="28"/>
    </w:rPr>
  </w:style>
  <w:style w:type="paragraph" w:styleId="Header">
    <w:name w:val="header"/>
    <w:basedOn w:val="Normal"/>
    <w:link w:val="HeaderChar"/>
    <w:uiPriority w:val="99"/>
    <w:unhideWhenUsed/>
    <w:rsid w:val="00BA2EF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EF7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A2EF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EF7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EF7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EF7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A2EF7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73CB4"/>
    <w:rPr>
      <w:rFonts w:ascii="Arial" w:hAnsi="Arial"/>
      <w:b/>
      <w:sz w:val="36"/>
    </w:rPr>
  </w:style>
  <w:style w:type="table" w:styleId="TableGrid">
    <w:name w:val="Table Grid"/>
    <w:basedOn w:val="TableNormal"/>
    <w:uiPriority w:val="39"/>
    <w:rsid w:val="00D02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546FE3"/>
    <w:pPr>
      <w:spacing w:after="200" w:line="240" w:lineRule="auto"/>
    </w:pPr>
    <w:rPr>
      <w:iCs/>
      <w:color w:val="44546A" w:themeColor="text2"/>
      <w:sz w:val="22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D324D"/>
    <w:rPr>
      <w:rFonts w:ascii="Arial" w:hAnsi="Arial"/>
      <w:b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E832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32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32F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32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32F3"/>
    <w:rPr>
      <w:rFonts w:ascii="Arial" w:hAnsi="Arial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307E7B"/>
    <w:rPr>
      <w:rFonts w:ascii="Arial" w:eastAsiaTheme="majorEastAsia" w:hAnsi="Arial" w:cs="Arial"/>
      <w:b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AA5"/>
    <w:rPr>
      <w:b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AA5"/>
    <w:rPr>
      <w:rFonts w:ascii="Arial" w:hAnsi="Arial"/>
      <w:b/>
    </w:rPr>
  </w:style>
  <w:style w:type="paragraph" w:styleId="ListParagraph">
    <w:name w:val="List Paragraph"/>
    <w:basedOn w:val="Normal"/>
    <w:uiPriority w:val="34"/>
    <w:qFormat/>
    <w:rsid w:val="00307E7B"/>
    <w:pPr>
      <w:numPr>
        <w:numId w:val="13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8804C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04C4"/>
    <w:rPr>
      <w:color w:val="954F72" w:themeColor="followedHyperlink"/>
      <w:u w:val="single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173CB4"/>
    <w:pPr>
      <w:spacing w:after="480" w:line="560" w:lineRule="exact"/>
    </w:pPr>
    <w:rPr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3CB4"/>
    <w:rPr>
      <w:rFonts w:ascii="Arial" w:eastAsiaTheme="majorEastAsia" w:hAnsi="Arial" w:cs="Arial"/>
      <w:b/>
      <w:color w:val="000000" w:themeColor="text1"/>
      <w:sz w:val="48"/>
      <w:szCs w:val="56"/>
    </w:rPr>
  </w:style>
  <w:style w:type="character" w:styleId="UnresolvedMention">
    <w:name w:val="Unresolved Mention"/>
    <w:basedOn w:val="DefaultParagraphFont"/>
    <w:uiPriority w:val="99"/>
    <w:rsid w:val="00CA485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D2E94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1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0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9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0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4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9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ites.google.com/ccb.ac.uk/gbmetdigitalleaders/home" TargetMode="External"/><Relationship Id="rId12" Type="http://schemas.openxmlformats.org/officeDocument/2006/relationships/hyperlink" Target="https://sites.google.com/ccb.ac.uk/gbmetdigitalleaders/hom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ites.google.com/ccb.ac.uk/otla-projec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excellencegateway.org.uk/content/etf30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ccb.ac.uk/otla-projec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EB/Library/Group%20Containers/UBF8T346G9.Office/User%20Content.localized/Templates.localized/ETF%20OTLA%20final%20accessible%20case%20stud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ETF OTLA final accessible case study.dotx</Template>
  <TotalTime>90</TotalTime>
  <Pages>3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+ Intersectionalities</Company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CEB</dc:creator>
  <cp:keywords/>
  <dc:description/>
  <cp:lastModifiedBy>C E B</cp:lastModifiedBy>
  <cp:revision>7</cp:revision>
  <cp:lastPrinted>2019-04-22T16:31:00Z</cp:lastPrinted>
  <dcterms:created xsi:type="dcterms:W3CDTF">2019-04-29T05:20:00Z</dcterms:created>
  <dcterms:modified xsi:type="dcterms:W3CDTF">2019-04-29T08:51:00Z</dcterms:modified>
</cp:coreProperties>
</file>