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F7" w:rsidRPr="00173CB4" w:rsidRDefault="00D02367" w:rsidP="005D324D">
      <w:pPr>
        <w:pStyle w:val="Title"/>
      </w:pPr>
      <w:r w:rsidRPr="00173CB4">
        <w:t xml:space="preserve">Case study: </w:t>
      </w:r>
      <w:r w:rsidR="00560DEA">
        <w:t>Raising standards in post-16 English</w:t>
      </w:r>
    </w:p>
    <w:p w:rsidR="006442C1" w:rsidRPr="00173CB4" w:rsidRDefault="00560DEA" w:rsidP="005D324D">
      <w:pPr>
        <w:pStyle w:val="Heading1"/>
      </w:pPr>
      <w:r>
        <w:t>Outstanding teaching, learning and assessment (OTLA 3), South Central programme</w:t>
      </w:r>
    </w:p>
    <w:p w:rsidR="00BA2EF7" w:rsidRPr="005D324D" w:rsidRDefault="00546FE3" w:rsidP="005D324D">
      <w:pPr>
        <w:pStyle w:val="Heading2"/>
      </w:pPr>
      <w:r w:rsidRPr="005D324D">
        <w:t>Which organisations were involved?</w:t>
      </w:r>
    </w:p>
    <w:p w:rsidR="00546FE3" w:rsidRPr="00546FE3" w:rsidRDefault="00AC4970" w:rsidP="00546FE3">
      <w:r>
        <w:t>Greater Brighton Metropolitan College</w:t>
      </w:r>
      <w:r w:rsidR="00732340">
        <w:t xml:space="preserve"> </w:t>
      </w:r>
      <w:r w:rsidR="00EC2BFB">
        <w:t xml:space="preserve">(GBMET) </w:t>
      </w:r>
      <w:r w:rsidR="00732340">
        <w:t xml:space="preserve">was formed recently </w:t>
      </w:r>
      <w:r w:rsidR="00597AFD">
        <w:t>b</w:t>
      </w:r>
      <w:r w:rsidR="00732340">
        <w:t xml:space="preserve">y the merger of </w:t>
      </w:r>
      <w:r w:rsidR="000059CB" w:rsidRPr="000059CB">
        <w:t xml:space="preserve">Brighton Metropolitan and Northbrook Metropolitan </w:t>
      </w:r>
      <w:r w:rsidR="000059CB">
        <w:t>c</w:t>
      </w:r>
      <w:r w:rsidR="000059CB" w:rsidRPr="000059CB">
        <w:t>ollege</w:t>
      </w:r>
      <w:r w:rsidR="000059CB">
        <w:t>s</w:t>
      </w:r>
      <w:r w:rsidR="000059CB" w:rsidRPr="000059CB">
        <w:t>.</w:t>
      </w:r>
      <w:r w:rsidR="000059CB">
        <w:t xml:space="preserve"> </w:t>
      </w:r>
    </w:p>
    <w:p w:rsidR="006442C1" w:rsidRPr="005D324D" w:rsidRDefault="006442C1" w:rsidP="005D324D">
      <w:pPr>
        <w:pStyle w:val="Heading2"/>
      </w:pPr>
      <w:r w:rsidRPr="005D324D">
        <w:t xml:space="preserve">What </w:t>
      </w:r>
      <w:r w:rsidR="00560DEA">
        <w:t>was the purpose</w:t>
      </w:r>
      <w:r w:rsidRPr="005D324D">
        <w:t>?</w:t>
      </w:r>
    </w:p>
    <w:p w:rsidR="00EC2BFB" w:rsidRDefault="00EC2BFB" w:rsidP="00307E7B">
      <w:r w:rsidRPr="00560DEA">
        <w:t>G</w:t>
      </w:r>
      <w:r>
        <w:t xml:space="preserve">BMET </w:t>
      </w:r>
      <w:r w:rsidRPr="00560DEA">
        <w:t xml:space="preserve">wanted to improve the reading, research, planning and assignment writing skills of their GCSE English students and for this to have a wider curriculum impact. </w:t>
      </w:r>
      <w:r w:rsidR="00560DEA" w:rsidRPr="00560DEA">
        <w:t xml:space="preserve">The </w:t>
      </w:r>
      <w:r w:rsidR="000059CB">
        <w:t xml:space="preserve">new </w:t>
      </w:r>
      <w:r w:rsidR="00560DEA" w:rsidRPr="00560DEA">
        <w:t>9</w:t>
      </w:r>
      <w:r w:rsidR="000059CB">
        <w:t>-</w:t>
      </w:r>
      <w:r w:rsidR="00560DEA" w:rsidRPr="00560DEA">
        <w:t xml:space="preserve">1 </w:t>
      </w:r>
      <w:r>
        <w:t xml:space="preserve">grade </w:t>
      </w:r>
      <w:r w:rsidR="00560DEA" w:rsidRPr="00560DEA">
        <w:t>English Language GCSE requires students to read longer, more complex texts and to provide more perceptive analysis in their answers</w:t>
      </w:r>
      <w:r>
        <w:t xml:space="preserve">, which means </w:t>
      </w:r>
      <w:r w:rsidR="00560DEA" w:rsidRPr="00560DEA">
        <w:t xml:space="preserve">FE colleges need to adapt their teaching to meet the demands of the new qualification. English lecturers also need to work more closely with colleagues in </w:t>
      </w:r>
      <w:r w:rsidR="000059CB">
        <w:t xml:space="preserve">other </w:t>
      </w:r>
      <w:r w:rsidR="00560DEA" w:rsidRPr="00560DEA">
        <w:t xml:space="preserve">curriculum teams to ensure that the development of English skills is a shared responsibility. </w:t>
      </w:r>
    </w:p>
    <w:p w:rsidR="00EC2BFB" w:rsidRDefault="00EC2BFB" w:rsidP="00307E7B"/>
    <w:p w:rsidR="00307E7B" w:rsidRDefault="00EC2BFB" w:rsidP="00307E7B">
      <w:r>
        <w:t xml:space="preserve">GBMET </w:t>
      </w:r>
      <w:r w:rsidR="00560DEA" w:rsidRPr="00560DEA">
        <w:t>wanted to develop and embed different approaches to teaching reading that focused more on improving close reading skills and less on exam-style comprehension questions.</w:t>
      </w:r>
    </w:p>
    <w:p w:rsidR="006442C1" w:rsidRPr="006442C1" w:rsidRDefault="006442C1" w:rsidP="004E7218">
      <w:pPr>
        <w:pStyle w:val="Heading3"/>
      </w:pPr>
      <w:r w:rsidRPr="006442C1">
        <w:t>What did the project do?</w:t>
      </w:r>
    </w:p>
    <w:p w:rsidR="00560DEA" w:rsidRDefault="00560DEA" w:rsidP="00560DEA">
      <w:r>
        <w:t>Th</w:t>
      </w:r>
      <w:r w:rsidR="00597AFD">
        <w:t xml:space="preserve">is </w:t>
      </w:r>
      <w:r>
        <w:t>project aimed to make a core group of staff more confident about supporting the development of these skills in learners so that the quality of GCSE English and curriculum assignments improved by</w:t>
      </w:r>
      <w:r w:rsidR="00A90360">
        <w:t>:</w:t>
      </w:r>
    </w:p>
    <w:p w:rsidR="00560DEA" w:rsidRDefault="00560DEA" w:rsidP="00AC4970">
      <w:pPr>
        <w:pStyle w:val="ListParagraph"/>
      </w:pPr>
      <w:r>
        <w:t>Recruiting volunteer staff from other curriculum areas to participate in the project</w:t>
      </w:r>
    </w:p>
    <w:p w:rsidR="00560DEA" w:rsidRDefault="00560DEA" w:rsidP="00AC4970">
      <w:pPr>
        <w:pStyle w:val="ListParagraph"/>
      </w:pPr>
      <w:r>
        <w:t>Researching available literature and completing a Level 5 English training course offered by the Education and Training Foundation</w:t>
      </w:r>
    </w:p>
    <w:p w:rsidR="006442C1" w:rsidRDefault="00560DEA" w:rsidP="00AC4970">
      <w:pPr>
        <w:pStyle w:val="ListParagraph"/>
      </w:pPr>
      <w:r>
        <w:t xml:space="preserve">Producing a range of resources for students and staff including; videos designed by a dyslexia specialist that could be used by students to facilitate memory of </w:t>
      </w:r>
      <w:r>
        <w:lastRenderedPageBreak/>
        <w:t>specialist words, presentations and videos on how to make effective notes and use them as revision tools, memory tools for writing instructions for end unit assessments, as well as sentence stems and posters</w:t>
      </w:r>
      <w:r>
        <w:t>.</w:t>
      </w:r>
    </w:p>
    <w:p w:rsidR="006442C1" w:rsidRPr="006442C1" w:rsidRDefault="006442C1" w:rsidP="004E7218">
      <w:pPr>
        <w:pStyle w:val="Heading3"/>
      </w:pPr>
      <w:r w:rsidRPr="006442C1">
        <w:t xml:space="preserve">What </w:t>
      </w:r>
      <w:r>
        <w:t>helped the project succeed?</w:t>
      </w:r>
    </w:p>
    <w:p w:rsidR="00F37616" w:rsidRPr="00F37616" w:rsidRDefault="00560DEA" w:rsidP="00F37616">
      <w:r w:rsidRPr="00560DEA">
        <w:t>Focus groups highlighted improved communication between English and curriculum teams since the start of the project. This was crucial to successful outcomes.</w:t>
      </w:r>
      <w:r w:rsidR="00732340">
        <w:t xml:space="preserve"> T</w:t>
      </w:r>
      <w:r w:rsidR="0036077A" w:rsidRPr="00560DEA">
        <w:t xml:space="preserve">he English team worked particularly closely with Construction, Sport, Public Services, Motor Vehicle, Beauty and Care. </w:t>
      </w:r>
      <w:r w:rsidR="00EC2BFB">
        <w:t xml:space="preserve">The majority of staff (88%) </w:t>
      </w:r>
      <w:r w:rsidRPr="00560DEA">
        <w:t>in these curriculum areas attend</w:t>
      </w:r>
      <w:r w:rsidR="00A90360">
        <w:t>ed</w:t>
      </w:r>
      <w:r w:rsidRPr="00560DEA">
        <w:t xml:space="preserve"> a follow-up session where they showcased existing resources and uploaded new material on a shared drive. This sharing of practice between different curriculum areas and different site teams, result</w:t>
      </w:r>
      <w:r w:rsidR="00A90360">
        <w:t>ed</w:t>
      </w:r>
      <w:r w:rsidRPr="00560DEA">
        <w:t xml:space="preserve"> in a wide range of resources and differentiated materials. The project also helped improve communication and knowledge sharing between the two </w:t>
      </w:r>
      <w:r w:rsidR="00A90360">
        <w:t xml:space="preserve">recently </w:t>
      </w:r>
      <w:r w:rsidRPr="00560DEA">
        <w:t>merged colleges, including holding shared CPD sessions.</w:t>
      </w:r>
    </w:p>
    <w:p w:rsidR="00546FE3" w:rsidRDefault="00546FE3" w:rsidP="00546FE3">
      <w:pPr>
        <w:pStyle w:val="Heading3"/>
      </w:pPr>
      <w:r w:rsidRPr="00546FE3">
        <w:t xml:space="preserve">What </w:t>
      </w:r>
      <w:r w:rsidR="00560DEA">
        <w:t>difference did the project make?</w:t>
      </w:r>
    </w:p>
    <w:p w:rsidR="00546FE3" w:rsidRDefault="00732340" w:rsidP="00546FE3">
      <w:r>
        <w:t xml:space="preserve">All </w:t>
      </w:r>
      <w:r w:rsidR="00560DEA" w:rsidRPr="00560DEA">
        <w:t xml:space="preserve">GCSE English learning walks carried out in the project period highlighted increased student engagement and motivation </w:t>
      </w:r>
      <w:r w:rsidR="00A90360">
        <w:t>when</w:t>
      </w:r>
      <w:r w:rsidR="00560DEA" w:rsidRPr="00560DEA">
        <w:t xml:space="preserve"> compar</w:t>
      </w:r>
      <w:r w:rsidR="00A90360">
        <w:t>ed</w:t>
      </w:r>
      <w:r w:rsidR="00560DEA" w:rsidRPr="00560DEA">
        <w:t xml:space="preserve"> with the previous academic year. Focus groups with GCSE learners supported thi</w:t>
      </w:r>
      <w:r w:rsidR="00597AFD">
        <w:t>s</w:t>
      </w:r>
      <w:r>
        <w:t xml:space="preserve"> assessment</w:t>
      </w:r>
      <w:r w:rsidR="00597AFD">
        <w:t>. O</w:t>
      </w:r>
      <w:r w:rsidR="00560DEA" w:rsidRPr="00560DEA">
        <w:t>ne learner report</w:t>
      </w:r>
      <w:r w:rsidR="00597AFD">
        <w:t>ed</w:t>
      </w:r>
      <w:r w:rsidR="00560DEA" w:rsidRPr="00560DEA">
        <w:t xml:space="preserve"> that the work this term “has changed the way I read.” Initial internal assessment data indicate</w:t>
      </w:r>
      <w:r w:rsidR="00C15AB4">
        <w:t>s</w:t>
      </w:r>
      <w:r w:rsidR="00560DEA" w:rsidRPr="00560DEA">
        <w:t xml:space="preserve"> that the results of the project cohort’s reading assessments will be</w:t>
      </w:r>
      <w:r w:rsidR="00C15AB4">
        <w:t xml:space="preserve"> an</w:t>
      </w:r>
      <w:r w:rsidR="00560DEA" w:rsidRPr="00560DEA">
        <w:t xml:space="preserve"> improve</w:t>
      </w:r>
      <w:r w:rsidR="00C15AB4">
        <w:t>ment on</w:t>
      </w:r>
      <w:r w:rsidR="00560DEA" w:rsidRPr="00560DEA">
        <w:t xml:space="preserve"> the previous academic year.</w:t>
      </w:r>
    </w:p>
    <w:p w:rsidR="00546FE3" w:rsidRDefault="00546FE3" w:rsidP="00546FE3">
      <w:pPr>
        <w:pStyle w:val="Heading3"/>
      </w:pPr>
      <w:r>
        <w:t xml:space="preserve">Where can I find more </w:t>
      </w:r>
      <w:r w:rsidRPr="00546FE3">
        <w:t>information</w:t>
      </w:r>
      <w:r>
        <w:t>?</w:t>
      </w:r>
    </w:p>
    <w:p w:rsidR="00560DEA" w:rsidRDefault="00AD397E" w:rsidP="00560DEA">
      <w:r>
        <w:t>F</w:t>
      </w:r>
      <w:r w:rsidR="00560DEA">
        <w:t>ind out more:</w:t>
      </w:r>
    </w:p>
    <w:p w:rsidR="00560DEA" w:rsidRDefault="00560DEA" w:rsidP="00560DEA">
      <w:pPr>
        <w:pStyle w:val="ListParagraph"/>
      </w:pPr>
      <w:r>
        <w:t xml:space="preserve">In the ETF </w:t>
      </w:r>
      <w:hyperlink r:id="rId7" w:history="1">
        <w:r w:rsidRPr="00560DEA">
          <w:rPr>
            <w:rStyle w:val="Hyperlink"/>
          </w:rPr>
          <w:t>Outstanding Teaching, Learning and Assessment 3: South Central. Final Report</w:t>
        </w:r>
      </w:hyperlink>
      <w:r>
        <w:t xml:space="preserve"> (undated).</w:t>
      </w:r>
    </w:p>
    <w:p w:rsidR="009A50E2" w:rsidRPr="00546FE3" w:rsidRDefault="00560DEA" w:rsidP="009A50E2">
      <w:pPr>
        <w:pStyle w:val="ListParagraph"/>
      </w:pPr>
      <w:r>
        <w:t xml:space="preserve">From </w:t>
      </w:r>
      <w:r>
        <w:t>Transforming Teaching Learning and Assessment Brighton MET</w:t>
      </w:r>
      <w:r w:rsidR="00AD397E">
        <w:t xml:space="preserve"> at </w:t>
      </w:r>
      <w:hyperlink r:id="rId8" w:history="1">
        <w:r w:rsidRPr="00AA11B3">
          <w:rPr>
            <w:rStyle w:val="Hyperlink"/>
          </w:rPr>
          <w:t>https://sites.google.com/c</w:t>
        </w:r>
        <w:r w:rsidRPr="00AA11B3">
          <w:rPr>
            <w:rStyle w:val="Hyperlink"/>
          </w:rPr>
          <w:t>c</w:t>
        </w:r>
        <w:r w:rsidRPr="00AA11B3">
          <w:rPr>
            <w:rStyle w:val="Hyperlink"/>
          </w:rPr>
          <w:t>b.ac.uk/ttla</w:t>
        </w:r>
      </w:hyperlink>
      <w:r w:rsidR="00597AFD">
        <w:t>. This site</w:t>
      </w:r>
      <w:r w:rsidR="00AD397E">
        <w:t xml:space="preserve"> includes useful </w:t>
      </w:r>
      <w:r w:rsidR="00C15AB4">
        <w:t>practical resource</w:t>
      </w:r>
      <w:r w:rsidR="00597AFD">
        <w:t>s</w:t>
      </w:r>
      <w:r w:rsidR="00AD397E">
        <w:t xml:space="preserve"> and slides </w:t>
      </w:r>
      <w:r w:rsidR="009A50E2">
        <w:t xml:space="preserve">to which </w:t>
      </w:r>
      <w:r w:rsidR="00AD397E">
        <w:t>you can request access.</w:t>
      </w:r>
      <w:bookmarkStart w:id="0" w:name="_GoBack"/>
      <w:bookmarkEnd w:id="0"/>
    </w:p>
    <w:sectPr w:rsidR="009A50E2" w:rsidRPr="00546FE3" w:rsidSect="000838B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F5" w:rsidRDefault="00910AF5" w:rsidP="00BA2EF7">
      <w:pPr>
        <w:spacing w:line="240" w:lineRule="auto"/>
      </w:pPr>
      <w:r>
        <w:separator/>
      </w:r>
    </w:p>
  </w:endnote>
  <w:endnote w:type="continuationSeparator" w:id="0">
    <w:p w:rsidR="00910AF5" w:rsidRDefault="00910AF5" w:rsidP="00BA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244989"/>
      <w:docPartObj>
        <w:docPartGallery w:val="Page Numbers (Bottom of Page)"/>
        <w:docPartUnique/>
      </w:docPartObj>
    </w:sdtPr>
    <w:sdtEndPr>
      <w:rPr>
        <w:rStyle w:val="PageNumber"/>
      </w:rPr>
    </w:sdtEndPr>
    <w:sdtContent>
      <w:p w:rsidR="00BA2EF7" w:rsidRDefault="00BA2EF7" w:rsidP="00917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2EF7" w:rsidRDefault="00BA2EF7" w:rsidP="00BA2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37692"/>
      <w:docPartObj>
        <w:docPartGallery w:val="Page Numbers (Bottom of Page)"/>
        <w:docPartUnique/>
      </w:docPartObj>
    </w:sdtPr>
    <w:sdtEndPr>
      <w:rPr>
        <w:rStyle w:val="PageNumber"/>
        <w:rFonts w:cs="Arial"/>
      </w:rPr>
    </w:sdtEndPr>
    <w:sdtContent>
      <w:p w:rsidR="00BA2EF7" w:rsidRPr="00BA2EF7" w:rsidRDefault="00BA2EF7" w:rsidP="00D02367">
        <w:pPr>
          <w:ind w:left="7655"/>
          <w:rPr>
            <w:rStyle w:val="PageNumber"/>
            <w:rFonts w:cs="Arial"/>
          </w:rPr>
        </w:pPr>
        <w:r w:rsidRPr="00BA2EF7">
          <w:rPr>
            <w:rStyle w:val="PageNumber"/>
            <w:rFonts w:cs="Arial"/>
            <w:lang w:val="en-US"/>
          </w:rPr>
          <w:t xml:space="preserve">Page </w:t>
        </w:r>
        <w:r w:rsidRPr="00BA2EF7">
          <w:rPr>
            <w:rStyle w:val="PageNumber"/>
            <w:rFonts w:cs="Arial"/>
            <w:lang w:val="en-US"/>
          </w:rPr>
          <w:fldChar w:fldCharType="begin"/>
        </w:r>
        <w:r w:rsidRPr="00BA2EF7">
          <w:rPr>
            <w:rStyle w:val="PageNumber"/>
            <w:rFonts w:cs="Arial"/>
            <w:lang w:val="en-US"/>
          </w:rPr>
          <w:instrText xml:space="preserve"> PAGE </w:instrText>
        </w:r>
        <w:r w:rsidRPr="00BA2EF7">
          <w:rPr>
            <w:rStyle w:val="PageNumber"/>
            <w:rFonts w:cs="Arial"/>
            <w:lang w:val="en-US"/>
          </w:rPr>
          <w:fldChar w:fldCharType="separate"/>
        </w:r>
        <w:r w:rsidRPr="00BA2EF7">
          <w:rPr>
            <w:rStyle w:val="PageNumber"/>
            <w:rFonts w:cs="Arial"/>
            <w:noProof/>
            <w:lang w:val="en-US"/>
          </w:rPr>
          <w:t>1</w:t>
        </w:r>
        <w:r w:rsidRPr="00BA2EF7">
          <w:rPr>
            <w:rStyle w:val="PageNumber"/>
            <w:rFonts w:cs="Arial"/>
            <w:lang w:val="en-US"/>
          </w:rPr>
          <w:fldChar w:fldCharType="end"/>
        </w:r>
        <w:r w:rsidRPr="00BA2EF7">
          <w:rPr>
            <w:rStyle w:val="PageNumber"/>
            <w:rFonts w:cs="Arial"/>
            <w:lang w:val="en-US"/>
          </w:rPr>
          <w:t xml:space="preserve"> of </w:t>
        </w:r>
        <w:r w:rsidRPr="00BA2EF7">
          <w:rPr>
            <w:rStyle w:val="PageNumber"/>
            <w:rFonts w:cs="Arial"/>
            <w:lang w:val="en-US"/>
          </w:rPr>
          <w:fldChar w:fldCharType="begin"/>
        </w:r>
        <w:r w:rsidRPr="00BA2EF7">
          <w:rPr>
            <w:rStyle w:val="PageNumber"/>
            <w:rFonts w:cs="Arial"/>
            <w:lang w:val="en-US"/>
          </w:rPr>
          <w:instrText xml:space="preserve"> NUMPAGES </w:instrText>
        </w:r>
        <w:r w:rsidRPr="00BA2EF7">
          <w:rPr>
            <w:rStyle w:val="PageNumber"/>
            <w:rFonts w:cs="Arial"/>
            <w:lang w:val="en-US"/>
          </w:rPr>
          <w:fldChar w:fldCharType="separate"/>
        </w:r>
        <w:r w:rsidRPr="00BA2EF7">
          <w:rPr>
            <w:rStyle w:val="PageNumber"/>
            <w:rFonts w:cs="Arial"/>
            <w:noProof/>
            <w:lang w:val="en-US"/>
          </w:rPr>
          <w:t>1</w:t>
        </w:r>
        <w:r w:rsidRPr="00BA2EF7">
          <w:rPr>
            <w:rStyle w:val="PageNumber"/>
            <w:rFonts w:cs="Arial"/>
            <w:lang w:val="en-US"/>
          </w:rPr>
          <w:fldChar w:fldCharType="end"/>
        </w:r>
      </w:p>
    </w:sdtContent>
  </w:sdt>
  <w:p w:rsidR="00BA2EF7" w:rsidRPr="00BA2EF7" w:rsidRDefault="00BA2EF7" w:rsidP="00BA2EF7">
    <w:pP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F5" w:rsidRDefault="00910AF5" w:rsidP="00BA2EF7">
      <w:pPr>
        <w:spacing w:line="240" w:lineRule="auto"/>
      </w:pPr>
      <w:r>
        <w:separator/>
      </w:r>
    </w:p>
  </w:footnote>
  <w:footnote w:type="continuationSeparator" w:id="0">
    <w:p w:rsidR="00910AF5" w:rsidRDefault="00910AF5" w:rsidP="00BA2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F7" w:rsidRDefault="00BA2EF7" w:rsidP="00BA2EF7">
    <w:pPr>
      <w:pStyle w:val="Header"/>
      <w:ind w:left="6521"/>
    </w:pPr>
    <w:r>
      <w:rPr>
        <w:noProof/>
      </w:rPr>
      <w:drawing>
        <wp:inline distT="0" distB="0" distL="0" distR="0" wp14:anchorId="5FDF9F0A" wp14:editId="34ED49A1">
          <wp:extent cx="1699200" cy="900000"/>
          <wp:effectExtent l="0" t="0" r="3175"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F_Black_Digital_Logo.jpg"/>
                  <pic:cNvPicPr/>
                </pic:nvPicPr>
                <pic:blipFill>
                  <a:blip r:embed="rId1">
                    <a:extLst>
                      <a:ext uri="{28A0092B-C50C-407E-A947-70E740481C1C}">
                        <a14:useLocalDpi xmlns:a14="http://schemas.microsoft.com/office/drawing/2010/main" val="0"/>
                      </a:ext>
                    </a:extLst>
                  </a:blip>
                  <a:stretch>
                    <a:fillRect/>
                  </a:stretch>
                </pic:blipFill>
                <pic:spPr>
                  <a:xfrm>
                    <a:off x="0" y="0"/>
                    <a:ext cx="1699200" cy="900000"/>
                  </a:xfrm>
                  <a:prstGeom prst="rect">
                    <a:avLst/>
                  </a:prstGeom>
                </pic:spPr>
              </pic:pic>
            </a:graphicData>
          </a:graphic>
        </wp:inline>
      </w:drawing>
    </w:r>
  </w:p>
  <w:p w:rsidR="00BA2EF7" w:rsidRDefault="00BA2EF7" w:rsidP="00BA2EF7">
    <w:pPr>
      <w:pStyle w:val="Header"/>
      <w:ind w:left="6521"/>
    </w:pPr>
  </w:p>
  <w:p w:rsidR="006442C1" w:rsidRDefault="006442C1" w:rsidP="00BA2EF7">
    <w:pPr>
      <w:pStyle w:val="Header"/>
      <w:ind w:left="65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BE6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EC8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F82F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BEE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84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08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A6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EF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866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A7A72"/>
    <w:multiLevelType w:val="hybridMultilevel"/>
    <w:tmpl w:val="666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3136D"/>
    <w:multiLevelType w:val="hybridMultilevel"/>
    <w:tmpl w:val="4BEAA440"/>
    <w:lvl w:ilvl="0" w:tplc="94C84488">
      <w:start w:val="1"/>
      <w:numFmt w:val="decimal"/>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6F61"/>
    <w:multiLevelType w:val="hybridMultilevel"/>
    <w:tmpl w:val="64EC2E6E"/>
    <w:lvl w:ilvl="0" w:tplc="B284225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1D"/>
    <w:rsid w:val="000059CB"/>
    <w:rsid w:val="00082C25"/>
    <w:rsid w:val="000838BE"/>
    <w:rsid w:val="000C7AA7"/>
    <w:rsid w:val="001269C6"/>
    <w:rsid w:val="00146232"/>
    <w:rsid w:val="00173CB4"/>
    <w:rsid w:val="00214D1D"/>
    <w:rsid w:val="002271C6"/>
    <w:rsid w:val="00284B01"/>
    <w:rsid w:val="002D6ECE"/>
    <w:rsid w:val="00307E7B"/>
    <w:rsid w:val="003168F7"/>
    <w:rsid w:val="00320E46"/>
    <w:rsid w:val="0036077A"/>
    <w:rsid w:val="0038230D"/>
    <w:rsid w:val="004362DD"/>
    <w:rsid w:val="00445AA5"/>
    <w:rsid w:val="004B5AA6"/>
    <w:rsid w:val="004E7218"/>
    <w:rsid w:val="00546FE3"/>
    <w:rsid w:val="00560DEA"/>
    <w:rsid w:val="00597AFD"/>
    <w:rsid w:val="005D324D"/>
    <w:rsid w:val="006442C1"/>
    <w:rsid w:val="00686401"/>
    <w:rsid w:val="006B76F2"/>
    <w:rsid w:val="006D56D8"/>
    <w:rsid w:val="006D6679"/>
    <w:rsid w:val="006E779C"/>
    <w:rsid w:val="006F6BF5"/>
    <w:rsid w:val="00732340"/>
    <w:rsid w:val="007D78D9"/>
    <w:rsid w:val="007E7BCC"/>
    <w:rsid w:val="00854FB2"/>
    <w:rsid w:val="008804C4"/>
    <w:rsid w:val="00910AF5"/>
    <w:rsid w:val="009212FE"/>
    <w:rsid w:val="00951B08"/>
    <w:rsid w:val="00974314"/>
    <w:rsid w:val="009958C3"/>
    <w:rsid w:val="009A50E2"/>
    <w:rsid w:val="00A2215C"/>
    <w:rsid w:val="00A71C33"/>
    <w:rsid w:val="00A86E5C"/>
    <w:rsid w:val="00A90360"/>
    <w:rsid w:val="00A92CEA"/>
    <w:rsid w:val="00AC4970"/>
    <w:rsid w:val="00AD397E"/>
    <w:rsid w:val="00BA1427"/>
    <w:rsid w:val="00BA2EF7"/>
    <w:rsid w:val="00C036CB"/>
    <w:rsid w:val="00C13A28"/>
    <w:rsid w:val="00C15AB4"/>
    <w:rsid w:val="00C331A9"/>
    <w:rsid w:val="00CE59EC"/>
    <w:rsid w:val="00CF168F"/>
    <w:rsid w:val="00D02367"/>
    <w:rsid w:val="00D746FD"/>
    <w:rsid w:val="00D917A7"/>
    <w:rsid w:val="00D95A79"/>
    <w:rsid w:val="00DC5751"/>
    <w:rsid w:val="00DD0021"/>
    <w:rsid w:val="00E832F3"/>
    <w:rsid w:val="00EC2BFB"/>
    <w:rsid w:val="00EE5FD4"/>
    <w:rsid w:val="00EF1375"/>
    <w:rsid w:val="00F116EF"/>
    <w:rsid w:val="00F11E0F"/>
    <w:rsid w:val="00F37616"/>
    <w:rsid w:val="00F67382"/>
    <w:rsid w:val="00FE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5734"/>
  <w14:defaultImageDpi w14:val="32767"/>
  <w15:chartTrackingRefBased/>
  <w15:docId w15:val="{D658866D-B5DE-D04E-92C2-4EA6EF6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2EF7"/>
    <w:pPr>
      <w:spacing w:line="276" w:lineRule="auto"/>
    </w:pPr>
    <w:rPr>
      <w:rFonts w:ascii="Arial" w:hAnsi="Arial"/>
    </w:rPr>
  </w:style>
  <w:style w:type="paragraph" w:styleId="Heading1">
    <w:name w:val="heading 1"/>
    <w:basedOn w:val="Heading2"/>
    <w:next w:val="Normal"/>
    <w:link w:val="Heading1Char"/>
    <w:autoRedefine/>
    <w:uiPriority w:val="9"/>
    <w:qFormat/>
    <w:rsid w:val="00173CB4"/>
    <w:pPr>
      <w:pBdr>
        <w:top w:val="none" w:sz="0" w:space="0" w:color="auto"/>
      </w:pBdr>
      <w:spacing w:after="360" w:line="380" w:lineRule="exact"/>
      <w:outlineLvl w:val="0"/>
    </w:pPr>
    <w:rPr>
      <w:sz w:val="36"/>
    </w:rPr>
  </w:style>
  <w:style w:type="paragraph" w:styleId="Heading2">
    <w:name w:val="heading 2"/>
    <w:basedOn w:val="Heading3"/>
    <w:next w:val="Normal"/>
    <w:link w:val="Heading2Char"/>
    <w:uiPriority w:val="9"/>
    <w:unhideWhenUsed/>
    <w:qFormat/>
    <w:rsid w:val="005D324D"/>
    <w:pPr>
      <w:outlineLvl w:val="1"/>
    </w:pPr>
  </w:style>
  <w:style w:type="paragraph" w:styleId="Heading3">
    <w:name w:val="heading 3"/>
    <w:basedOn w:val="Normal"/>
    <w:next w:val="Normal"/>
    <w:link w:val="Heading3Char"/>
    <w:uiPriority w:val="9"/>
    <w:unhideWhenUsed/>
    <w:rsid w:val="004E7218"/>
    <w:pPr>
      <w:pBdr>
        <w:top w:val="single" w:sz="4" w:space="1" w:color="auto"/>
      </w:pBdr>
      <w:spacing w:before="360" w:after="240" w:line="320" w:lineRule="exact"/>
      <w:outlineLvl w:val="2"/>
    </w:pPr>
    <w:rPr>
      <w:b/>
      <w:sz w:val="28"/>
    </w:rPr>
  </w:style>
  <w:style w:type="paragraph" w:styleId="Heading4">
    <w:name w:val="heading 4"/>
    <w:basedOn w:val="Normal"/>
    <w:next w:val="Normal"/>
    <w:link w:val="Heading4Char"/>
    <w:autoRedefine/>
    <w:uiPriority w:val="9"/>
    <w:unhideWhenUsed/>
    <w:qFormat/>
    <w:rsid w:val="00307E7B"/>
    <w:pPr>
      <w:keepNext/>
      <w:keepLines/>
      <w:spacing w:before="40" w:after="120" w:line="280" w:lineRule="exact"/>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218"/>
    <w:rPr>
      <w:rFonts w:ascii="Arial" w:hAnsi="Arial"/>
      <w:b/>
      <w:sz w:val="28"/>
    </w:rPr>
  </w:style>
  <w:style w:type="paragraph" w:styleId="Header">
    <w:name w:val="header"/>
    <w:basedOn w:val="Normal"/>
    <w:link w:val="HeaderChar"/>
    <w:uiPriority w:val="99"/>
    <w:unhideWhenUsed/>
    <w:rsid w:val="00BA2EF7"/>
    <w:pPr>
      <w:tabs>
        <w:tab w:val="center" w:pos="4680"/>
        <w:tab w:val="right" w:pos="9360"/>
      </w:tabs>
      <w:spacing w:line="240" w:lineRule="auto"/>
    </w:pPr>
  </w:style>
  <w:style w:type="character" w:customStyle="1" w:styleId="HeaderChar">
    <w:name w:val="Header Char"/>
    <w:basedOn w:val="DefaultParagraphFont"/>
    <w:link w:val="Header"/>
    <w:uiPriority w:val="99"/>
    <w:rsid w:val="00BA2EF7"/>
    <w:rPr>
      <w:rFonts w:ascii="Arial" w:hAnsi="Arial"/>
    </w:rPr>
  </w:style>
  <w:style w:type="paragraph" w:styleId="Footer">
    <w:name w:val="footer"/>
    <w:basedOn w:val="Normal"/>
    <w:link w:val="FooterChar"/>
    <w:uiPriority w:val="99"/>
    <w:unhideWhenUsed/>
    <w:rsid w:val="00BA2EF7"/>
    <w:pPr>
      <w:tabs>
        <w:tab w:val="center" w:pos="4680"/>
        <w:tab w:val="right" w:pos="9360"/>
      </w:tabs>
      <w:spacing w:line="240" w:lineRule="auto"/>
    </w:pPr>
  </w:style>
  <w:style w:type="character" w:customStyle="1" w:styleId="FooterChar">
    <w:name w:val="Footer Char"/>
    <w:basedOn w:val="DefaultParagraphFont"/>
    <w:link w:val="Footer"/>
    <w:uiPriority w:val="99"/>
    <w:rsid w:val="00BA2EF7"/>
    <w:rPr>
      <w:rFonts w:ascii="Arial" w:hAnsi="Arial"/>
    </w:rPr>
  </w:style>
  <w:style w:type="paragraph" w:styleId="BalloonText">
    <w:name w:val="Balloon Text"/>
    <w:basedOn w:val="Normal"/>
    <w:link w:val="BalloonTextChar"/>
    <w:uiPriority w:val="99"/>
    <w:semiHidden/>
    <w:unhideWhenUsed/>
    <w:rsid w:val="00BA2E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EF7"/>
    <w:rPr>
      <w:rFonts w:ascii="Times New Roman" w:hAnsi="Times New Roman" w:cs="Times New Roman"/>
      <w:sz w:val="18"/>
      <w:szCs w:val="18"/>
    </w:rPr>
  </w:style>
  <w:style w:type="character" w:styleId="PageNumber">
    <w:name w:val="page number"/>
    <w:basedOn w:val="DefaultParagraphFont"/>
    <w:uiPriority w:val="99"/>
    <w:semiHidden/>
    <w:unhideWhenUsed/>
    <w:rsid w:val="00BA2EF7"/>
    <w:rPr>
      <w:rFonts w:ascii="Arial" w:hAnsi="Arial"/>
      <w:sz w:val="24"/>
    </w:rPr>
  </w:style>
  <w:style w:type="character" w:customStyle="1" w:styleId="Heading1Char">
    <w:name w:val="Heading 1 Char"/>
    <w:basedOn w:val="DefaultParagraphFont"/>
    <w:link w:val="Heading1"/>
    <w:uiPriority w:val="9"/>
    <w:rsid w:val="00173CB4"/>
    <w:rPr>
      <w:rFonts w:ascii="Arial" w:hAnsi="Arial"/>
      <w:b/>
      <w:sz w:val="36"/>
    </w:rPr>
  </w:style>
  <w:style w:type="table" w:styleId="TableGrid">
    <w:name w:val="Table Grid"/>
    <w:basedOn w:val="TableNormal"/>
    <w:uiPriority w:val="39"/>
    <w:rsid w:val="00D0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546FE3"/>
    <w:pPr>
      <w:spacing w:after="200" w:line="240" w:lineRule="auto"/>
    </w:pPr>
    <w:rPr>
      <w:iCs/>
      <w:color w:val="44546A" w:themeColor="text2"/>
      <w:sz w:val="22"/>
      <w:szCs w:val="18"/>
    </w:rPr>
  </w:style>
  <w:style w:type="character" w:customStyle="1" w:styleId="Heading2Char">
    <w:name w:val="Heading 2 Char"/>
    <w:basedOn w:val="DefaultParagraphFont"/>
    <w:link w:val="Heading2"/>
    <w:uiPriority w:val="9"/>
    <w:rsid w:val="005D324D"/>
    <w:rPr>
      <w:rFonts w:ascii="Arial" w:hAnsi="Arial"/>
      <w:b/>
      <w:sz w:val="28"/>
    </w:rPr>
  </w:style>
  <w:style w:type="character" w:styleId="CommentReference">
    <w:name w:val="annotation reference"/>
    <w:basedOn w:val="DefaultParagraphFont"/>
    <w:uiPriority w:val="99"/>
    <w:semiHidden/>
    <w:unhideWhenUsed/>
    <w:rsid w:val="00E832F3"/>
    <w:rPr>
      <w:sz w:val="16"/>
      <w:szCs w:val="16"/>
    </w:rPr>
  </w:style>
  <w:style w:type="paragraph" w:styleId="CommentText">
    <w:name w:val="annotation text"/>
    <w:basedOn w:val="Normal"/>
    <w:link w:val="CommentTextChar"/>
    <w:uiPriority w:val="99"/>
    <w:semiHidden/>
    <w:unhideWhenUsed/>
    <w:rsid w:val="00E832F3"/>
    <w:pPr>
      <w:spacing w:line="240" w:lineRule="auto"/>
    </w:pPr>
    <w:rPr>
      <w:sz w:val="20"/>
      <w:szCs w:val="20"/>
    </w:rPr>
  </w:style>
  <w:style w:type="character" w:customStyle="1" w:styleId="CommentTextChar">
    <w:name w:val="Comment Text Char"/>
    <w:basedOn w:val="DefaultParagraphFont"/>
    <w:link w:val="CommentText"/>
    <w:uiPriority w:val="99"/>
    <w:semiHidden/>
    <w:rsid w:val="00E832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32F3"/>
    <w:rPr>
      <w:b/>
      <w:bCs/>
    </w:rPr>
  </w:style>
  <w:style w:type="character" w:customStyle="1" w:styleId="CommentSubjectChar">
    <w:name w:val="Comment Subject Char"/>
    <w:basedOn w:val="CommentTextChar"/>
    <w:link w:val="CommentSubject"/>
    <w:uiPriority w:val="99"/>
    <w:semiHidden/>
    <w:rsid w:val="00E832F3"/>
    <w:rPr>
      <w:rFonts w:ascii="Arial" w:hAnsi="Arial"/>
      <w:b/>
      <w:bCs/>
      <w:sz w:val="20"/>
      <w:szCs w:val="20"/>
    </w:rPr>
  </w:style>
  <w:style w:type="character" w:customStyle="1" w:styleId="Heading4Char">
    <w:name w:val="Heading 4 Char"/>
    <w:basedOn w:val="DefaultParagraphFont"/>
    <w:link w:val="Heading4"/>
    <w:uiPriority w:val="9"/>
    <w:rsid w:val="00307E7B"/>
    <w:rPr>
      <w:rFonts w:ascii="Arial" w:eastAsiaTheme="majorEastAsia" w:hAnsi="Arial" w:cs="Arial"/>
      <w:b/>
      <w:iCs/>
      <w:color w:val="000000" w:themeColor="text1"/>
    </w:rPr>
  </w:style>
  <w:style w:type="paragraph" w:styleId="IntenseQuote">
    <w:name w:val="Intense Quote"/>
    <w:basedOn w:val="Normal"/>
    <w:next w:val="Normal"/>
    <w:link w:val="IntenseQuoteChar"/>
    <w:uiPriority w:val="30"/>
    <w:qFormat/>
    <w:rsid w:val="00445AA5"/>
    <w:rPr>
      <w:b/>
    </w:rPr>
  </w:style>
  <w:style w:type="character" w:customStyle="1" w:styleId="IntenseQuoteChar">
    <w:name w:val="Intense Quote Char"/>
    <w:basedOn w:val="DefaultParagraphFont"/>
    <w:link w:val="IntenseQuote"/>
    <w:uiPriority w:val="30"/>
    <w:rsid w:val="00445AA5"/>
    <w:rPr>
      <w:rFonts w:ascii="Arial" w:hAnsi="Arial"/>
      <w:b/>
    </w:rPr>
  </w:style>
  <w:style w:type="paragraph" w:styleId="ListParagraph">
    <w:name w:val="List Paragraph"/>
    <w:basedOn w:val="Normal"/>
    <w:uiPriority w:val="34"/>
    <w:qFormat/>
    <w:rsid w:val="00307E7B"/>
    <w:pPr>
      <w:numPr>
        <w:numId w:val="13"/>
      </w:numPr>
      <w:contextualSpacing/>
    </w:pPr>
  </w:style>
  <w:style w:type="character" w:styleId="Hyperlink">
    <w:name w:val="Hyperlink"/>
    <w:basedOn w:val="DefaultParagraphFont"/>
    <w:uiPriority w:val="99"/>
    <w:unhideWhenUsed/>
    <w:rsid w:val="008804C4"/>
    <w:rPr>
      <w:color w:val="0000FF"/>
      <w:u w:val="single"/>
    </w:rPr>
  </w:style>
  <w:style w:type="character" w:styleId="FollowedHyperlink">
    <w:name w:val="FollowedHyperlink"/>
    <w:basedOn w:val="DefaultParagraphFont"/>
    <w:uiPriority w:val="99"/>
    <w:semiHidden/>
    <w:unhideWhenUsed/>
    <w:rsid w:val="008804C4"/>
    <w:rPr>
      <w:color w:val="954F72" w:themeColor="followedHyperlink"/>
      <w:u w:val="single"/>
    </w:rPr>
  </w:style>
  <w:style w:type="paragraph" w:styleId="Title">
    <w:name w:val="Title"/>
    <w:basedOn w:val="Heading1"/>
    <w:next w:val="Normal"/>
    <w:link w:val="TitleChar"/>
    <w:autoRedefine/>
    <w:uiPriority w:val="10"/>
    <w:qFormat/>
    <w:rsid w:val="00173CB4"/>
    <w:pPr>
      <w:spacing w:after="480" w:line="560" w:lineRule="exact"/>
    </w:pPr>
    <w:rPr>
      <w:sz w:val="48"/>
      <w:szCs w:val="56"/>
    </w:rPr>
  </w:style>
  <w:style w:type="character" w:customStyle="1" w:styleId="TitleChar">
    <w:name w:val="Title Char"/>
    <w:basedOn w:val="DefaultParagraphFont"/>
    <w:link w:val="Title"/>
    <w:uiPriority w:val="10"/>
    <w:rsid w:val="00173CB4"/>
    <w:rPr>
      <w:rFonts w:ascii="Arial" w:eastAsiaTheme="majorEastAsia" w:hAnsi="Arial" w:cs="Arial"/>
      <w:b/>
      <w:color w:val="000000" w:themeColor="text1"/>
      <w:sz w:val="48"/>
      <w:szCs w:val="56"/>
    </w:rPr>
  </w:style>
  <w:style w:type="character" w:styleId="UnresolvedMention">
    <w:name w:val="Unresolved Mention"/>
    <w:basedOn w:val="DefaultParagraphFont"/>
    <w:uiPriority w:val="99"/>
    <w:rsid w:val="0056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9169">
      <w:bodyDiv w:val="1"/>
      <w:marLeft w:val="0"/>
      <w:marRight w:val="0"/>
      <w:marTop w:val="0"/>
      <w:marBottom w:val="0"/>
      <w:divBdr>
        <w:top w:val="none" w:sz="0" w:space="0" w:color="auto"/>
        <w:left w:val="none" w:sz="0" w:space="0" w:color="auto"/>
        <w:bottom w:val="none" w:sz="0" w:space="0" w:color="auto"/>
        <w:right w:val="none" w:sz="0" w:space="0" w:color="auto"/>
      </w:divBdr>
    </w:div>
    <w:div w:id="894925018">
      <w:bodyDiv w:val="1"/>
      <w:marLeft w:val="0"/>
      <w:marRight w:val="0"/>
      <w:marTop w:val="0"/>
      <w:marBottom w:val="0"/>
      <w:divBdr>
        <w:top w:val="none" w:sz="0" w:space="0" w:color="auto"/>
        <w:left w:val="none" w:sz="0" w:space="0" w:color="auto"/>
        <w:bottom w:val="none" w:sz="0" w:space="0" w:color="auto"/>
        <w:right w:val="none" w:sz="0" w:space="0" w:color="auto"/>
      </w:divBdr>
    </w:div>
    <w:div w:id="1769303608">
      <w:bodyDiv w:val="1"/>
      <w:marLeft w:val="0"/>
      <w:marRight w:val="0"/>
      <w:marTop w:val="0"/>
      <w:marBottom w:val="0"/>
      <w:divBdr>
        <w:top w:val="none" w:sz="0" w:space="0" w:color="auto"/>
        <w:left w:val="none" w:sz="0" w:space="0" w:color="auto"/>
        <w:bottom w:val="none" w:sz="0" w:space="0" w:color="auto"/>
        <w:right w:val="none" w:sz="0" w:space="0" w:color="auto"/>
      </w:divBdr>
      <w:divsChild>
        <w:div w:id="571160476">
          <w:marLeft w:val="0"/>
          <w:marRight w:val="0"/>
          <w:marTop w:val="0"/>
          <w:marBottom w:val="0"/>
          <w:divBdr>
            <w:top w:val="none" w:sz="0" w:space="0" w:color="auto"/>
            <w:left w:val="none" w:sz="0" w:space="0" w:color="auto"/>
            <w:bottom w:val="none" w:sz="0" w:space="0" w:color="auto"/>
            <w:right w:val="none" w:sz="0" w:space="0" w:color="auto"/>
          </w:divBdr>
          <w:divsChild>
            <w:div w:id="1396124132">
              <w:marLeft w:val="0"/>
              <w:marRight w:val="0"/>
              <w:marTop w:val="0"/>
              <w:marBottom w:val="0"/>
              <w:divBdr>
                <w:top w:val="none" w:sz="0" w:space="0" w:color="auto"/>
                <w:left w:val="none" w:sz="0" w:space="0" w:color="auto"/>
                <w:bottom w:val="none" w:sz="0" w:space="0" w:color="auto"/>
                <w:right w:val="none" w:sz="0" w:space="0" w:color="auto"/>
              </w:divBdr>
              <w:divsChild>
                <w:div w:id="118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ccb.ac.uk/tt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cellencegateway.org.uk/content/etf3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B/Library/Group%20Containers/UBF8T346G9.Office/User%20Content.localized/Templates.localized/ETF%20OTLA%20final%20accessible%20case%20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ETF OTLA final accessible case study.dotx</Template>
  <TotalTime>37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 Intersectionalities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dc:creator>
  <cp:keywords/>
  <dc:description/>
  <cp:lastModifiedBy>C E B</cp:lastModifiedBy>
  <cp:revision>13</cp:revision>
  <cp:lastPrinted>2019-04-22T16:31:00Z</cp:lastPrinted>
  <dcterms:created xsi:type="dcterms:W3CDTF">2019-04-28T23:04:00Z</dcterms:created>
  <dcterms:modified xsi:type="dcterms:W3CDTF">2019-04-29T04:07:00Z</dcterms:modified>
</cp:coreProperties>
</file>