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BCE" w14:textId="77777777" w:rsidR="007A2061" w:rsidRPr="00F31DF8" w:rsidRDefault="00F31DF8">
      <w:pPr>
        <w:rPr>
          <w:b/>
          <w:sz w:val="36"/>
          <w:szCs w:val="36"/>
          <w:lang w:val="en-GB"/>
        </w:rPr>
      </w:pPr>
      <w:r w:rsidRPr="00F31DF8">
        <w:rPr>
          <w:b/>
          <w:sz w:val="36"/>
          <w:szCs w:val="36"/>
          <w:lang w:val="en-GB"/>
        </w:rPr>
        <w:t>Case studies</w:t>
      </w:r>
    </w:p>
    <w:p w14:paraId="519CBF37" w14:textId="77777777" w:rsidR="00F31DF8" w:rsidRDefault="00F31DF8">
      <w:pPr>
        <w:rPr>
          <w:lang w:val="en-GB"/>
        </w:rPr>
      </w:pPr>
    </w:p>
    <w:p w14:paraId="05606F5C" w14:textId="77777777" w:rsidR="00F31DF8" w:rsidRDefault="00F31DF8">
      <w:pPr>
        <w:rPr>
          <w:lang w:val="en-GB"/>
        </w:rPr>
      </w:pPr>
      <w:r w:rsidRPr="00F31DF8">
        <w:rPr>
          <w:lang w:val="en-GB"/>
        </w:rPr>
        <w:t xml:space="preserve">The videos and case studies from earlier phases of the project provide insights into how providers and employers have been developing the Teach Too approach, upskilling their staff and achieving improved outcomes for learners. More case studies from the recent phase of Teach Too will be available shortly on the main page. </w:t>
      </w:r>
    </w:p>
    <w:p w14:paraId="5F9CCFBF" w14:textId="77777777" w:rsidR="00F31DF8" w:rsidRDefault="00F31DF8">
      <w:pPr>
        <w:rPr>
          <w:lang w:val="en-GB"/>
        </w:rPr>
      </w:pPr>
    </w:p>
    <w:p w14:paraId="1DDABC7D" w14:textId="77777777" w:rsidR="00F31DF8" w:rsidRPr="00F31DF8" w:rsidRDefault="00F31DF8">
      <w:pPr>
        <w:rPr>
          <w:lang w:val="en-GB"/>
        </w:rPr>
      </w:pPr>
      <w:r w:rsidRPr="00F31DF8">
        <w:rPr>
          <w:lang w:val="en-GB"/>
        </w:rPr>
        <w:t xml:space="preserve">Please access full details via </w:t>
      </w:r>
      <w:hyperlink r:id="rId4" w:history="1">
        <w:r w:rsidRPr="000704E2">
          <w:rPr>
            <w:rStyle w:val="Hyperlink"/>
            <w:lang w:val="en-GB"/>
          </w:rPr>
          <w:t>https://tvet.excellencegateway.org.uk/teach-too-0</w:t>
        </w:r>
      </w:hyperlink>
      <w:r>
        <w:rPr>
          <w:lang w:val="en-GB"/>
        </w:rPr>
        <w:t xml:space="preserve"> </w:t>
      </w:r>
      <w:bookmarkStart w:id="0" w:name="_GoBack"/>
      <w:bookmarkEnd w:id="0"/>
    </w:p>
    <w:sectPr w:rsidR="00F31DF8" w:rsidRPr="00F31DF8" w:rsidSect="00691B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F8"/>
    <w:rsid w:val="00103CF7"/>
    <w:rsid w:val="00691BF6"/>
    <w:rsid w:val="00F3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E7B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vet.excellencegateway.org.uk/teach-too-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Macintosh Word</Application>
  <DocSecurity>0</DocSecurity>
  <Lines>3</Lines>
  <Paragraphs>1</Paragraphs>
  <ScaleCrop>false</ScaleCrop>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Jenkins</dc:creator>
  <cp:keywords/>
  <dc:description/>
  <cp:lastModifiedBy>Paul Jenkins</cp:lastModifiedBy>
  <cp:revision>1</cp:revision>
  <dcterms:created xsi:type="dcterms:W3CDTF">2017-12-21T10:19:00Z</dcterms:created>
  <dcterms:modified xsi:type="dcterms:W3CDTF">2017-12-21T10:20:00Z</dcterms:modified>
</cp:coreProperties>
</file>