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81" w:rsidRDefault="009E2781" w:rsidP="009E2781">
      <w:pPr>
        <w:pBdr>
          <w:bottom w:val="single" w:sz="4" w:space="1" w:color="auto"/>
        </w:pBdr>
        <w:rPr>
          <w:rFonts w:ascii="Open Sans" w:hAnsi="Open Sans" w:cs="Open Sans"/>
          <w:b/>
          <w:color w:val="007096"/>
          <w:sz w:val="28"/>
          <w:szCs w:val="28"/>
        </w:rPr>
      </w:pPr>
      <w:r>
        <w:rPr>
          <w:rFonts w:ascii="Open Sans" w:hAnsi="Open Sans" w:cs="Open Sans"/>
          <w:b/>
          <w:color w:val="007096"/>
          <w:sz w:val="28"/>
          <w:szCs w:val="28"/>
        </w:rPr>
        <w:t>Outstanding teaching, learning and assessment: case study on operational project led by Jobwise Training</w:t>
      </w:r>
    </w:p>
    <w:p w:rsidR="00613AA9" w:rsidRPr="009E2781" w:rsidRDefault="008D59C0" w:rsidP="009E2781">
      <w:pPr>
        <w:pBdr>
          <w:bottom w:val="single" w:sz="4" w:space="1" w:color="auto"/>
        </w:pBdr>
        <w:spacing w:before="120"/>
        <w:rPr>
          <w:rFonts w:ascii="Open Sans" w:hAnsi="Open Sans" w:cs="Open Sans"/>
          <w:b/>
          <w:color w:val="007096"/>
          <w:sz w:val="28"/>
          <w:szCs w:val="28"/>
        </w:rPr>
      </w:pPr>
      <w:r w:rsidRPr="009E2781">
        <w:rPr>
          <w:rFonts w:ascii="Open Sans" w:hAnsi="Open Sans" w:cs="Open Sans"/>
          <w:b/>
          <w:color w:val="007096"/>
          <w:sz w:val="24"/>
          <w:szCs w:val="24"/>
        </w:rPr>
        <w:t>Development of the Observation of Outstanding Teaching and Learning (</w:t>
      </w:r>
      <w:proofErr w:type="spellStart"/>
      <w:r w:rsidRPr="009E2781">
        <w:rPr>
          <w:rFonts w:ascii="Open Sans" w:hAnsi="Open Sans" w:cs="Open Sans"/>
          <w:b/>
          <w:color w:val="007096"/>
          <w:sz w:val="24"/>
          <w:szCs w:val="24"/>
        </w:rPr>
        <w:t>Ootl</w:t>
      </w:r>
      <w:proofErr w:type="spellEnd"/>
      <w:r w:rsidRPr="009E2781">
        <w:rPr>
          <w:rFonts w:ascii="Open Sans" w:hAnsi="Open Sans" w:cs="Open Sans"/>
          <w:b/>
          <w:color w:val="007096"/>
          <w:sz w:val="24"/>
          <w:szCs w:val="24"/>
        </w:rPr>
        <w:t>)</w:t>
      </w:r>
      <w:r w:rsidR="008C052D" w:rsidRPr="009E2781">
        <w:rPr>
          <w:rFonts w:ascii="Open Sans" w:hAnsi="Open Sans" w:cs="Open Sans"/>
          <w:b/>
          <w:color w:val="007096"/>
          <w:sz w:val="24"/>
          <w:szCs w:val="24"/>
        </w:rPr>
        <w:t xml:space="preserve"> Process</w:t>
      </w:r>
    </w:p>
    <w:p w:rsidR="00613AA9" w:rsidRPr="009E2781" w:rsidRDefault="00613AA9">
      <w:pPr>
        <w:rPr>
          <w:rFonts w:ascii="Open Sans" w:hAnsi="Open Sans" w:cs="Open Sans"/>
          <w:b/>
          <w:color w:val="007096"/>
        </w:rPr>
      </w:pPr>
    </w:p>
    <w:p w:rsidR="00613AA9" w:rsidRPr="009E2781" w:rsidRDefault="00613AA9" w:rsidP="00C71D62">
      <w:pPr>
        <w:spacing w:after="120" w:line="276" w:lineRule="auto"/>
        <w:rPr>
          <w:rFonts w:ascii="Open Sans" w:hAnsi="Open Sans" w:cs="Open Sans"/>
          <w:color w:val="007096"/>
        </w:rPr>
      </w:pPr>
      <w:r w:rsidRPr="009E2781">
        <w:rPr>
          <w:rFonts w:ascii="Open Sans" w:hAnsi="Open Sans" w:cs="Open Sans"/>
          <w:b/>
          <w:color w:val="007096"/>
        </w:rPr>
        <w:t xml:space="preserve">Introduction </w:t>
      </w:r>
    </w:p>
    <w:p w:rsidR="00BE0E0D" w:rsidRPr="009E2781" w:rsidRDefault="00613AA9" w:rsidP="00C71D62">
      <w:pPr>
        <w:spacing w:after="120" w:line="276" w:lineRule="auto"/>
        <w:rPr>
          <w:rFonts w:ascii="Open Sans" w:hAnsi="Open Sans" w:cs="Open Sans"/>
          <w:color w:val="FF0000"/>
        </w:rPr>
      </w:pPr>
      <w:r w:rsidRPr="009E2781">
        <w:rPr>
          <w:rFonts w:ascii="Open Sans" w:hAnsi="Open Sans" w:cs="Open Sans"/>
        </w:rPr>
        <w:t>Jobwise Training Ltd. (Jobwise) is an independent learning provider and operates from training premises in the City of London. It holds government-funded contracts for apprenticeships</w:t>
      </w:r>
      <w:r w:rsidR="00BE0E0D" w:rsidRPr="009E2781">
        <w:rPr>
          <w:rFonts w:ascii="Open Sans" w:hAnsi="Open Sans" w:cs="Open Sans"/>
        </w:rPr>
        <w:t xml:space="preserve"> as well as </w:t>
      </w:r>
      <w:r w:rsidRPr="009E2781">
        <w:rPr>
          <w:rFonts w:ascii="Open Sans" w:hAnsi="Open Sans" w:cs="Open Sans"/>
        </w:rPr>
        <w:t>traineeships and the study programme</w:t>
      </w:r>
      <w:r w:rsidR="005C3B71" w:rsidRPr="009E2781">
        <w:rPr>
          <w:rFonts w:ascii="Open Sans" w:hAnsi="Open Sans" w:cs="Open Sans"/>
        </w:rPr>
        <w:t xml:space="preserve">. </w:t>
      </w:r>
      <w:proofErr w:type="gramStart"/>
      <w:r w:rsidR="00BE0E0D" w:rsidRPr="009E2781">
        <w:rPr>
          <w:rFonts w:ascii="Open Sans" w:hAnsi="Open Sans" w:cs="Open Sans"/>
        </w:rPr>
        <w:t>Jobwise also delivers a private recruitment and training service.</w:t>
      </w:r>
      <w:proofErr w:type="gramEnd"/>
      <w:r w:rsidR="007445D8" w:rsidRPr="009E2781">
        <w:rPr>
          <w:rFonts w:ascii="Open Sans" w:hAnsi="Open Sans" w:cs="Open Sans"/>
        </w:rPr>
        <w:t xml:space="preserve"> </w:t>
      </w:r>
      <w:r w:rsidR="006F1E38" w:rsidRPr="009E2781">
        <w:rPr>
          <w:rFonts w:ascii="Open Sans" w:hAnsi="Open Sans" w:cs="Open Sans"/>
        </w:rPr>
        <w:t>Jobwise has had approximately 904 student</w:t>
      </w:r>
      <w:r w:rsidR="00E535EA">
        <w:rPr>
          <w:rFonts w:ascii="Open Sans" w:hAnsi="Open Sans" w:cs="Open Sans"/>
        </w:rPr>
        <w:t xml:space="preserve">s this contract year, 165 16 to 18-year-olds and 739 19+ </w:t>
      </w:r>
      <w:r w:rsidR="006F1E38" w:rsidRPr="009E2781">
        <w:rPr>
          <w:rFonts w:ascii="Open Sans" w:hAnsi="Open Sans" w:cs="Open Sans"/>
        </w:rPr>
        <w:t>students.</w:t>
      </w:r>
      <w:r w:rsidR="005C3B71" w:rsidRPr="009E2781">
        <w:rPr>
          <w:rFonts w:ascii="Open Sans" w:hAnsi="Open Sans" w:cs="Open Sans"/>
          <w:i/>
        </w:rPr>
        <w:t xml:space="preserve"> </w:t>
      </w:r>
      <w:r w:rsidR="006309D0" w:rsidRPr="009E2781">
        <w:rPr>
          <w:rFonts w:ascii="Open Sans" w:hAnsi="Open Sans" w:cs="Open Sans"/>
        </w:rPr>
        <w:t xml:space="preserve"> </w:t>
      </w:r>
      <w:r w:rsidR="006F1E38" w:rsidRPr="009E2781">
        <w:rPr>
          <w:rFonts w:ascii="Open Sans" w:hAnsi="Open Sans" w:cs="Open Sans"/>
        </w:rPr>
        <w:t xml:space="preserve">Approximately 12.4% have a disability, 55% are categorised as white British, 21% as black African and 20% as Asian.   </w:t>
      </w:r>
    </w:p>
    <w:p w:rsidR="003D2739" w:rsidRDefault="00E535EA" w:rsidP="00C71D62">
      <w:pPr>
        <w:spacing w:after="120" w:line="276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The aim of the project wa</w:t>
      </w:r>
      <w:r w:rsidR="00B13FFD" w:rsidRPr="009E2781">
        <w:rPr>
          <w:rFonts w:ascii="Open Sans" w:hAnsi="Open Sans" w:cs="Open Sans"/>
        </w:rPr>
        <w:t>s to identify the key elements of outstanding teaching, learning and assessment and develop user-friendly softwa</w:t>
      </w:r>
      <w:r>
        <w:rPr>
          <w:rFonts w:ascii="Open Sans" w:hAnsi="Open Sans" w:cs="Open Sans"/>
        </w:rPr>
        <w:t>re called</w:t>
      </w:r>
      <w:r w:rsidR="003D2739">
        <w:rPr>
          <w:rFonts w:ascii="Open Sans" w:hAnsi="Open Sans" w:cs="Open Sans"/>
        </w:rPr>
        <w:t xml:space="preserve"> “Observation of outstanding teaching and learning” (</w:t>
      </w:r>
      <w:proofErr w:type="spellStart"/>
      <w:r w:rsidR="003D2739">
        <w:rPr>
          <w:rFonts w:ascii="Open Sans" w:hAnsi="Open Sans" w:cs="Open Sans"/>
        </w:rPr>
        <w:t>Ootl</w:t>
      </w:r>
      <w:proofErr w:type="spellEnd"/>
      <w:r w:rsidR="003D2739">
        <w:rPr>
          <w:rFonts w:ascii="Open Sans" w:hAnsi="Open Sans" w:cs="Open Sans"/>
        </w:rPr>
        <w:t>)</w:t>
      </w:r>
      <w:r w:rsidR="008D59C0" w:rsidRPr="009E2781">
        <w:rPr>
          <w:rFonts w:ascii="Open Sans" w:hAnsi="Open Sans" w:cs="Open Sans"/>
        </w:rPr>
        <w:t xml:space="preserve"> </w:t>
      </w:r>
    </w:p>
    <w:p w:rsidR="00B13FFD" w:rsidRPr="009E2781" w:rsidRDefault="00B2266E" w:rsidP="00C71D62">
      <w:pPr>
        <w:spacing w:after="120" w:line="276" w:lineRule="auto"/>
        <w:rPr>
          <w:rFonts w:ascii="Open Sans" w:hAnsi="Open Sans" w:cs="Open Sans"/>
        </w:rPr>
      </w:pPr>
      <w:bookmarkStart w:id="0" w:name="_GoBack"/>
      <w:bookmarkEnd w:id="0"/>
      <w:proofErr w:type="spellStart"/>
      <w:r w:rsidRPr="009E2781">
        <w:rPr>
          <w:rFonts w:ascii="Open Sans" w:hAnsi="Open Sans" w:cs="Open Sans"/>
        </w:rPr>
        <w:t>O</w:t>
      </w:r>
      <w:r w:rsidR="008D59C0" w:rsidRPr="009E2781">
        <w:rPr>
          <w:rFonts w:ascii="Open Sans" w:hAnsi="Open Sans" w:cs="Open Sans"/>
        </w:rPr>
        <w:t>otl</w:t>
      </w:r>
      <w:proofErr w:type="spellEnd"/>
      <w:r w:rsidR="00E535EA">
        <w:rPr>
          <w:rFonts w:ascii="Open Sans" w:hAnsi="Open Sans" w:cs="Open Sans"/>
        </w:rPr>
        <w:t xml:space="preserve"> wa</w:t>
      </w:r>
      <w:r w:rsidR="00B13FFD" w:rsidRPr="009E2781">
        <w:rPr>
          <w:rFonts w:ascii="Open Sans" w:hAnsi="Open Sans" w:cs="Open Sans"/>
        </w:rPr>
        <w:t xml:space="preserve">s not designed to replace existing observation schemes but to enhance them by focusing on the outstanding elements of a session </w:t>
      </w:r>
      <w:proofErr w:type="gramStart"/>
      <w:r w:rsidR="00B13FFD" w:rsidRPr="009E2781">
        <w:rPr>
          <w:rFonts w:ascii="Open Sans" w:hAnsi="Open Sans" w:cs="Open Sans"/>
        </w:rPr>
        <w:t>and</w:t>
      </w:r>
      <w:proofErr w:type="gramEnd"/>
      <w:r w:rsidR="00B13FFD" w:rsidRPr="009E2781">
        <w:rPr>
          <w:rFonts w:ascii="Open Sans" w:hAnsi="Open Sans" w:cs="Open Sans"/>
        </w:rPr>
        <w:t xml:space="preserve"> any good practice.</w:t>
      </w:r>
    </w:p>
    <w:p w:rsidR="008104E4" w:rsidRPr="009E2781" w:rsidRDefault="00BE0E0D" w:rsidP="00C71D62">
      <w:pPr>
        <w:spacing w:after="120" w:line="276" w:lineRule="auto"/>
        <w:rPr>
          <w:rFonts w:ascii="Open Sans" w:hAnsi="Open Sans" w:cs="Open Sans"/>
        </w:rPr>
      </w:pPr>
      <w:r w:rsidRPr="009E2781">
        <w:rPr>
          <w:rFonts w:ascii="Open Sans" w:hAnsi="Open Sans" w:cs="Open Sans"/>
        </w:rPr>
        <w:t xml:space="preserve">Jobwise has been working with </w:t>
      </w:r>
      <w:proofErr w:type="spellStart"/>
      <w:r w:rsidRPr="009E2781">
        <w:rPr>
          <w:rFonts w:ascii="Open Sans" w:hAnsi="Open Sans" w:cs="Open Sans"/>
        </w:rPr>
        <w:t>AlloyFish</w:t>
      </w:r>
      <w:proofErr w:type="spellEnd"/>
      <w:r w:rsidRPr="009E2781">
        <w:rPr>
          <w:rFonts w:ascii="Open Sans" w:hAnsi="Open Sans" w:cs="Open Sans"/>
        </w:rPr>
        <w:t xml:space="preserve"> to develop </w:t>
      </w:r>
      <w:r w:rsidR="00B13FFD" w:rsidRPr="009E2781">
        <w:rPr>
          <w:rFonts w:ascii="Open Sans" w:hAnsi="Open Sans" w:cs="Open Sans"/>
        </w:rPr>
        <w:t xml:space="preserve">the </w:t>
      </w:r>
      <w:r w:rsidRPr="009E2781">
        <w:rPr>
          <w:rFonts w:ascii="Open Sans" w:hAnsi="Open Sans" w:cs="Open Sans"/>
        </w:rPr>
        <w:t xml:space="preserve">software programme and </w:t>
      </w:r>
      <w:r w:rsidR="005C3B71" w:rsidRPr="009E2781">
        <w:rPr>
          <w:rFonts w:ascii="Open Sans" w:hAnsi="Open Sans" w:cs="Open Sans"/>
        </w:rPr>
        <w:t xml:space="preserve">has begun to pilot it </w:t>
      </w:r>
      <w:r w:rsidRPr="009E2781">
        <w:rPr>
          <w:rFonts w:ascii="Open Sans" w:hAnsi="Open Sans" w:cs="Open Sans"/>
        </w:rPr>
        <w:t xml:space="preserve">with </w:t>
      </w:r>
      <w:r w:rsidR="008104E4" w:rsidRPr="009E2781">
        <w:rPr>
          <w:rFonts w:ascii="Open Sans" w:hAnsi="Open Sans" w:cs="Open Sans"/>
        </w:rPr>
        <w:t xml:space="preserve">two training providers. 2nd Chance is a 19+ training provider based near Elephant and Castle in London working with unemployed young adults to progress them to employment. </w:t>
      </w:r>
      <w:r w:rsidR="004023F9" w:rsidRPr="009E2781">
        <w:rPr>
          <w:rFonts w:ascii="Open Sans" w:hAnsi="Open Sans" w:cs="Open Sans"/>
        </w:rPr>
        <w:t>East London Advanced Technology Training (ELATT)</w:t>
      </w:r>
      <w:r w:rsidR="00E535EA">
        <w:rPr>
          <w:rFonts w:ascii="Open Sans" w:hAnsi="Open Sans" w:cs="Open Sans"/>
        </w:rPr>
        <w:t xml:space="preserve">, </w:t>
      </w:r>
      <w:r w:rsidR="007445D8" w:rsidRPr="009E2781">
        <w:rPr>
          <w:rFonts w:ascii="Open Sans" w:hAnsi="Open Sans" w:cs="Open Sans"/>
        </w:rPr>
        <w:t>a</w:t>
      </w:r>
      <w:r w:rsidR="00C1642F" w:rsidRPr="009E2781">
        <w:rPr>
          <w:rFonts w:ascii="Open Sans" w:hAnsi="Open Sans" w:cs="Open Sans"/>
        </w:rPr>
        <w:t>n</w:t>
      </w:r>
      <w:r w:rsidR="00E535EA">
        <w:rPr>
          <w:rFonts w:ascii="Open Sans" w:hAnsi="Open Sans" w:cs="Open Sans"/>
        </w:rPr>
        <w:t xml:space="preserve"> Ofsted g</w:t>
      </w:r>
      <w:r w:rsidR="007445D8" w:rsidRPr="009E2781">
        <w:rPr>
          <w:rFonts w:ascii="Open Sans" w:hAnsi="Open Sans" w:cs="Open Sans"/>
        </w:rPr>
        <w:t xml:space="preserve">rade 1 provider, </w:t>
      </w:r>
      <w:r w:rsidR="004023F9" w:rsidRPr="009E2781">
        <w:rPr>
          <w:rFonts w:ascii="Open Sans" w:hAnsi="Open Sans" w:cs="Open Sans"/>
        </w:rPr>
        <w:t>is based in East</w:t>
      </w:r>
      <w:r w:rsidR="00E535EA">
        <w:rPr>
          <w:rFonts w:ascii="Open Sans" w:hAnsi="Open Sans" w:cs="Open Sans"/>
        </w:rPr>
        <w:t xml:space="preserve"> London and works with 16 to 18-year-</w:t>
      </w:r>
      <w:r w:rsidR="004023F9" w:rsidRPr="009E2781">
        <w:rPr>
          <w:rFonts w:ascii="Open Sans" w:hAnsi="Open Sans" w:cs="Open Sans"/>
        </w:rPr>
        <w:t>olds and 19+ young adults.</w:t>
      </w:r>
      <w:r w:rsidR="002565E7" w:rsidRPr="009E2781">
        <w:rPr>
          <w:rFonts w:ascii="Open Sans" w:hAnsi="Open Sans" w:cs="Open Sans"/>
        </w:rPr>
        <w:t xml:space="preserve"> </w:t>
      </w:r>
    </w:p>
    <w:p w:rsidR="008104E4" w:rsidRPr="009E2781" w:rsidRDefault="008104E4" w:rsidP="00C71D62">
      <w:pPr>
        <w:spacing w:after="120" w:line="276" w:lineRule="auto"/>
        <w:rPr>
          <w:rFonts w:ascii="Open Sans" w:hAnsi="Open Sans" w:cs="Open Sans"/>
        </w:rPr>
      </w:pPr>
    </w:p>
    <w:p w:rsidR="000F4E91" w:rsidRPr="009E2781" w:rsidRDefault="00C52385" w:rsidP="00C71D62">
      <w:pPr>
        <w:spacing w:after="120" w:line="276" w:lineRule="auto"/>
        <w:rPr>
          <w:rFonts w:ascii="Open Sans" w:hAnsi="Open Sans" w:cs="Open Sans"/>
          <w:color w:val="007096"/>
        </w:rPr>
      </w:pPr>
      <w:r w:rsidRPr="009E2781">
        <w:rPr>
          <w:rFonts w:ascii="Open Sans" w:hAnsi="Open Sans" w:cs="Open Sans"/>
          <w:b/>
          <w:color w:val="007096"/>
        </w:rPr>
        <w:t xml:space="preserve">Approach </w:t>
      </w:r>
    </w:p>
    <w:p w:rsidR="009F4902" w:rsidRPr="009E2781" w:rsidRDefault="005C3B71" w:rsidP="00C71D62">
      <w:pPr>
        <w:spacing w:after="120" w:line="276" w:lineRule="auto"/>
        <w:rPr>
          <w:rFonts w:ascii="Open Sans" w:hAnsi="Open Sans" w:cs="Open Sans"/>
        </w:rPr>
      </w:pPr>
      <w:r w:rsidRPr="009E2781">
        <w:rPr>
          <w:rFonts w:ascii="Open Sans" w:hAnsi="Open Sans" w:cs="Open Sans"/>
        </w:rPr>
        <w:t>The initial stage was to identify what was meant by o</w:t>
      </w:r>
      <w:r w:rsidR="009F4902" w:rsidRPr="009E2781">
        <w:rPr>
          <w:rFonts w:ascii="Open Sans" w:hAnsi="Open Sans" w:cs="Open Sans"/>
        </w:rPr>
        <w:t xml:space="preserve">utstanding teaching, learning and assessment. </w:t>
      </w:r>
      <w:r w:rsidRPr="009E2781">
        <w:rPr>
          <w:rFonts w:ascii="Open Sans" w:hAnsi="Open Sans" w:cs="Open Sans"/>
        </w:rPr>
        <w:t>Jobwise</w:t>
      </w:r>
      <w:r w:rsidR="009F4902" w:rsidRPr="009E2781">
        <w:rPr>
          <w:rFonts w:ascii="Open Sans" w:hAnsi="Open Sans" w:cs="Open Sans"/>
        </w:rPr>
        <w:t xml:space="preserve"> decided to focus on the teaching and learning </w:t>
      </w:r>
      <w:r w:rsidRPr="009E2781">
        <w:rPr>
          <w:rFonts w:ascii="Open Sans" w:hAnsi="Open Sans" w:cs="Open Sans"/>
        </w:rPr>
        <w:t>aspects</w:t>
      </w:r>
      <w:r w:rsidR="00DB0AE1" w:rsidRPr="009E2781">
        <w:rPr>
          <w:rFonts w:ascii="Open Sans" w:hAnsi="Open Sans" w:cs="Open Sans"/>
        </w:rPr>
        <w:t xml:space="preserve">. </w:t>
      </w:r>
      <w:r w:rsidRPr="009E2781">
        <w:rPr>
          <w:rFonts w:ascii="Open Sans" w:hAnsi="Open Sans" w:cs="Open Sans"/>
        </w:rPr>
        <w:t xml:space="preserve"> </w:t>
      </w:r>
      <w:r w:rsidR="009F4902" w:rsidRPr="009E2781">
        <w:rPr>
          <w:rFonts w:ascii="Open Sans" w:hAnsi="Open Sans" w:cs="Open Sans"/>
        </w:rPr>
        <w:t xml:space="preserve">Assessment will be phase two of the project and will involve the assessors and </w:t>
      </w:r>
      <w:r w:rsidR="00795845">
        <w:rPr>
          <w:rFonts w:ascii="Open Sans" w:hAnsi="Open Sans" w:cs="Open Sans"/>
        </w:rPr>
        <w:t>work-</w:t>
      </w:r>
      <w:r w:rsidR="006F1E38" w:rsidRPr="009E2781">
        <w:rPr>
          <w:rFonts w:ascii="Open Sans" w:hAnsi="Open Sans" w:cs="Open Sans"/>
        </w:rPr>
        <w:t>based</w:t>
      </w:r>
      <w:r w:rsidR="007445D8" w:rsidRPr="009E2781">
        <w:rPr>
          <w:rFonts w:ascii="Open Sans" w:hAnsi="Open Sans" w:cs="Open Sans"/>
        </w:rPr>
        <w:t xml:space="preserve"> </w:t>
      </w:r>
      <w:r w:rsidR="009F4902" w:rsidRPr="009E2781">
        <w:rPr>
          <w:rFonts w:ascii="Open Sans" w:hAnsi="Open Sans" w:cs="Open Sans"/>
        </w:rPr>
        <w:t>apprentices.</w:t>
      </w:r>
    </w:p>
    <w:p w:rsidR="00266226" w:rsidRPr="009E2781" w:rsidRDefault="00A70EEC" w:rsidP="00C71D62">
      <w:pPr>
        <w:spacing w:after="120" w:line="276" w:lineRule="auto"/>
        <w:rPr>
          <w:rFonts w:ascii="Open Sans" w:hAnsi="Open Sans" w:cs="Open Sans"/>
        </w:rPr>
      </w:pPr>
      <w:r w:rsidRPr="009E2781">
        <w:rPr>
          <w:rFonts w:ascii="Open Sans" w:hAnsi="Open Sans" w:cs="Open Sans"/>
        </w:rPr>
        <w:t>Jobwise</w:t>
      </w:r>
      <w:r w:rsidR="009D2D76" w:rsidRPr="009E2781">
        <w:rPr>
          <w:rFonts w:ascii="Open Sans" w:hAnsi="Open Sans" w:cs="Open Sans"/>
        </w:rPr>
        <w:t xml:space="preserve"> </w:t>
      </w:r>
      <w:r w:rsidR="000423A2" w:rsidRPr="009E2781">
        <w:rPr>
          <w:rFonts w:ascii="Open Sans" w:hAnsi="Open Sans" w:cs="Open Sans"/>
        </w:rPr>
        <w:t>initially involved three</w:t>
      </w:r>
      <w:r w:rsidR="00266226" w:rsidRPr="009E2781">
        <w:rPr>
          <w:rFonts w:ascii="Open Sans" w:hAnsi="Open Sans" w:cs="Open Sans"/>
        </w:rPr>
        <w:t xml:space="preserve"> managers</w:t>
      </w:r>
      <w:r w:rsidR="000423A2" w:rsidRPr="009E2781">
        <w:rPr>
          <w:rFonts w:ascii="Open Sans" w:hAnsi="Open Sans" w:cs="Open Sans"/>
        </w:rPr>
        <w:t xml:space="preserve">, seven </w:t>
      </w:r>
      <w:r w:rsidR="00CD3360" w:rsidRPr="009E2781">
        <w:rPr>
          <w:rFonts w:ascii="Open Sans" w:hAnsi="Open Sans" w:cs="Open Sans"/>
        </w:rPr>
        <w:t xml:space="preserve">tutors and </w:t>
      </w:r>
      <w:r w:rsidR="007445D8" w:rsidRPr="009E2781">
        <w:rPr>
          <w:rFonts w:ascii="Open Sans" w:hAnsi="Open Sans" w:cs="Open Sans"/>
        </w:rPr>
        <w:t>11</w:t>
      </w:r>
      <w:r w:rsidR="00EE214C" w:rsidRPr="009E2781">
        <w:rPr>
          <w:rFonts w:ascii="Open Sans" w:hAnsi="Open Sans" w:cs="Open Sans"/>
        </w:rPr>
        <w:t xml:space="preserve"> </w:t>
      </w:r>
      <w:r w:rsidR="00CD3360" w:rsidRPr="009E2781">
        <w:rPr>
          <w:rFonts w:ascii="Open Sans" w:hAnsi="Open Sans" w:cs="Open Sans"/>
        </w:rPr>
        <w:t xml:space="preserve">students to </w:t>
      </w:r>
      <w:r w:rsidR="005C3B71" w:rsidRPr="009E2781">
        <w:rPr>
          <w:rFonts w:ascii="Open Sans" w:hAnsi="Open Sans" w:cs="Open Sans"/>
        </w:rPr>
        <w:t>identify key features of ou</w:t>
      </w:r>
      <w:r w:rsidR="00CD3360" w:rsidRPr="009E2781">
        <w:rPr>
          <w:rFonts w:ascii="Open Sans" w:hAnsi="Open Sans" w:cs="Open Sans"/>
        </w:rPr>
        <w:t xml:space="preserve">tstanding </w:t>
      </w:r>
      <w:r w:rsidR="005C3B71" w:rsidRPr="009E2781">
        <w:rPr>
          <w:rFonts w:ascii="Open Sans" w:hAnsi="Open Sans" w:cs="Open Sans"/>
        </w:rPr>
        <w:t xml:space="preserve">teaching and learning. They drew up a list of 10 themes with statements identifying key outstanding features and four overview </w:t>
      </w:r>
      <w:r w:rsidR="00EE214C" w:rsidRPr="009E2781">
        <w:rPr>
          <w:rFonts w:ascii="Open Sans" w:hAnsi="Open Sans" w:cs="Open Sans"/>
        </w:rPr>
        <w:t xml:space="preserve">areas </w:t>
      </w:r>
      <w:r w:rsidR="00CD3360" w:rsidRPr="009E2781">
        <w:rPr>
          <w:rFonts w:ascii="Open Sans" w:hAnsi="Open Sans" w:cs="Open Sans"/>
        </w:rPr>
        <w:t xml:space="preserve">cross-referenced to the Professional Standards and Ofsted criteria. </w:t>
      </w:r>
      <w:proofErr w:type="spellStart"/>
      <w:r w:rsidR="008104E4" w:rsidRPr="009E2781">
        <w:rPr>
          <w:rFonts w:ascii="Open Sans" w:hAnsi="Open Sans" w:cs="Open Sans"/>
        </w:rPr>
        <w:t>Ootl</w:t>
      </w:r>
      <w:proofErr w:type="spellEnd"/>
      <w:r w:rsidR="008104E4" w:rsidRPr="009E2781">
        <w:rPr>
          <w:rFonts w:ascii="Open Sans" w:hAnsi="Open Sans" w:cs="Open Sans"/>
        </w:rPr>
        <w:t xml:space="preserve"> only</w:t>
      </w:r>
      <w:r w:rsidR="00266226" w:rsidRPr="009E2781">
        <w:rPr>
          <w:rFonts w:ascii="Open Sans" w:hAnsi="Open Sans" w:cs="Open Sans"/>
        </w:rPr>
        <w:t xml:space="preserve"> </w:t>
      </w:r>
      <w:r w:rsidR="00AA6CE3" w:rsidRPr="009E2781">
        <w:rPr>
          <w:rFonts w:ascii="Open Sans" w:hAnsi="Open Sans" w:cs="Open Sans"/>
        </w:rPr>
        <w:t>focus</w:t>
      </w:r>
      <w:r w:rsidR="008104E4" w:rsidRPr="009E2781">
        <w:rPr>
          <w:rFonts w:ascii="Open Sans" w:hAnsi="Open Sans" w:cs="Open Sans"/>
        </w:rPr>
        <w:t>es</w:t>
      </w:r>
      <w:r w:rsidR="00AA6CE3" w:rsidRPr="009E2781">
        <w:rPr>
          <w:rFonts w:ascii="Open Sans" w:hAnsi="Open Sans" w:cs="Open Sans"/>
        </w:rPr>
        <w:t xml:space="preserve"> </w:t>
      </w:r>
      <w:r w:rsidR="00266226" w:rsidRPr="009E2781">
        <w:rPr>
          <w:rFonts w:ascii="Open Sans" w:hAnsi="Open Sans" w:cs="Open Sans"/>
        </w:rPr>
        <w:t xml:space="preserve">on outstanding elements and good practice. The existing observation system </w:t>
      </w:r>
      <w:r w:rsidR="008226FA" w:rsidRPr="009E2781">
        <w:rPr>
          <w:rFonts w:ascii="Open Sans" w:hAnsi="Open Sans" w:cs="Open Sans"/>
        </w:rPr>
        <w:t>covers all areas.</w:t>
      </w:r>
    </w:p>
    <w:p w:rsidR="00113C98" w:rsidRPr="009E2781" w:rsidRDefault="00266226" w:rsidP="00C71D62">
      <w:pPr>
        <w:spacing w:after="120" w:line="276" w:lineRule="auto"/>
        <w:rPr>
          <w:rFonts w:ascii="Open Sans" w:hAnsi="Open Sans" w:cs="Open Sans"/>
        </w:rPr>
      </w:pPr>
      <w:r w:rsidRPr="009E2781">
        <w:rPr>
          <w:rFonts w:ascii="Open Sans" w:hAnsi="Open Sans" w:cs="Open Sans"/>
        </w:rPr>
        <w:lastRenderedPageBreak/>
        <w:t xml:space="preserve">Seven tutors and five student observers were involved in phase one of the pilot. </w:t>
      </w:r>
      <w:r w:rsidR="00CD3360" w:rsidRPr="009E2781">
        <w:rPr>
          <w:rFonts w:ascii="Open Sans" w:hAnsi="Open Sans" w:cs="Open Sans"/>
        </w:rPr>
        <w:t xml:space="preserve">Each observation </w:t>
      </w:r>
      <w:r w:rsidR="00E535EA">
        <w:rPr>
          <w:rFonts w:ascii="Open Sans" w:hAnsi="Open Sans" w:cs="Open Sans"/>
        </w:rPr>
        <w:t>had</w:t>
      </w:r>
      <w:r w:rsidR="00DB0AE1" w:rsidRPr="009E2781">
        <w:rPr>
          <w:rFonts w:ascii="Open Sans" w:hAnsi="Open Sans" w:cs="Open Sans"/>
        </w:rPr>
        <w:t xml:space="preserve"> two observers (student and peer) and self-reflection </w:t>
      </w:r>
      <w:r w:rsidR="00E535EA">
        <w:rPr>
          <w:rFonts w:ascii="Open Sans" w:hAnsi="Open Sans" w:cs="Open Sans"/>
        </w:rPr>
        <w:t>by the tutor. Discussion followed</w:t>
      </w:r>
      <w:r w:rsidR="00DB0AE1" w:rsidRPr="009E2781">
        <w:rPr>
          <w:rFonts w:ascii="Open Sans" w:hAnsi="Open Sans" w:cs="Open Sans"/>
        </w:rPr>
        <w:t xml:space="preserve"> the observation and </w:t>
      </w:r>
      <w:r w:rsidR="00E535EA">
        <w:rPr>
          <w:rFonts w:ascii="Open Sans" w:hAnsi="Open Sans" w:cs="Open Sans"/>
        </w:rPr>
        <w:t>an action plan wa</w:t>
      </w:r>
      <w:r w:rsidR="008104E4" w:rsidRPr="009E2781">
        <w:rPr>
          <w:rFonts w:ascii="Open Sans" w:hAnsi="Open Sans" w:cs="Open Sans"/>
        </w:rPr>
        <w:t>s developed. Thi</w:t>
      </w:r>
      <w:r w:rsidR="00E535EA">
        <w:rPr>
          <w:rFonts w:ascii="Open Sans" w:hAnsi="Open Sans" w:cs="Open Sans"/>
        </w:rPr>
        <w:t>s wa</w:t>
      </w:r>
      <w:r w:rsidR="00DB0AE1" w:rsidRPr="009E2781">
        <w:rPr>
          <w:rFonts w:ascii="Open Sans" w:hAnsi="Open Sans" w:cs="Open Sans"/>
        </w:rPr>
        <w:t xml:space="preserve">s signed off and monitored by a manager. </w:t>
      </w:r>
      <w:r w:rsidR="00E535EA">
        <w:rPr>
          <w:rFonts w:ascii="Open Sans" w:hAnsi="Open Sans" w:cs="Open Sans"/>
        </w:rPr>
        <w:t>The system provided</w:t>
      </w:r>
      <w:r w:rsidR="00CD3360" w:rsidRPr="009E2781">
        <w:rPr>
          <w:rFonts w:ascii="Open Sans" w:hAnsi="Open Sans" w:cs="Open Sans"/>
        </w:rPr>
        <w:t xml:space="preserve"> the tutor with a spider diagram/heat map highlighting areas of improvement and achievement. </w:t>
      </w:r>
      <w:r w:rsidR="00E535EA">
        <w:rPr>
          <w:rFonts w:ascii="Open Sans" w:hAnsi="Open Sans" w:cs="Open Sans"/>
        </w:rPr>
        <w:t>The tutor wa</w:t>
      </w:r>
      <w:r w:rsidR="00DB0AE1" w:rsidRPr="009E2781">
        <w:rPr>
          <w:rFonts w:ascii="Open Sans" w:hAnsi="Open Sans" w:cs="Open Sans"/>
        </w:rPr>
        <w:t xml:space="preserve">s able to view their </w:t>
      </w:r>
      <w:r w:rsidR="008104E4" w:rsidRPr="009E2781">
        <w:rPr>
          <w:rFonts w:ascii="Open Sans" w:hAnsi="Open Sans" w:cs="Open Sans"/>
        </w:rPr>
        <w:t xml:space="preserve">ongoing </w:t>
      </w:r>
      <w:r w:rsidR="00DB0AE1" w:rsidRPr="009E2781">
        <w:rPr>
          <w:rFonts w:ascii="Open Sans" w:hAnsi="Open Sans" w:cs="Open Sans"/>
        </w:rPr>
        <w:t xml:space="preserve">progress on </w:t>
      </w:r>
      <w:proofErr w:type="spellStart"/>
      <w:r w:rsidR="00B2266E" w:rsidRPr="009E2781">
        <w:rPr>
          <w:rFonts w:ascii="Open Sans" w:hAnsi="Open Sans" w:cs="Open Sans"/>
        </w:rPr>
        <w:t>Ootl</w:t>
      </w:r>
      <w:proofErr w:type="spellEnd"/>
      <w:r w:rsidR="00DB0AE1" w:rsidRPr="009E2781">
        <w:rPr>
          <w:rFonts w:ascii="Open Sans" w:hAnsi="Open Sans" w:cs="Open Sans"/>
        </w:rPr>
        <w:t xml:space="preserve">. </w:t>
      </w:r>
      <w:r w:rsidR="00CD3360" w:rsidRPr="009E2781">
        <w:rPr>
          <w:rFonts w:ascii="Open Sans" w:hAnsi="Open Sans" w:cs="Open Sans"/>
        </w:rPr>
        <w:t>All examples of</w:t>
      </w:r>
      <w:r w:rsidR="00E535EA">
        <w:rPr>
          <w:rFonts w:ascii="Open Sans" w:hAnsi="Open Sans" w:cs="Open Sans"/>
        </w:rPr>
        <w:t xml:space="preserve"> outstanding and good practice we</w:t>
      </w:r>
      <w:r w:rsidR="00CD3360" w:rsidRPr="009E2781">
        <w:rPr>
          <w:rFonts w:ascii="Open Sans" w:hAnsi="Open Sans" w:cs="Open Sans"/>
        </w:rPr>
        <w:t>re recorded and reviewed by the team of tutors</w:t>
      </w:r>
      <w:r w:rsidR="008104E4" w:rsidRPr="009E2781">
        <w:rPr>
          <w:rFonts w:ascii="Open Sans" w:hAnsi="Open Sans" w:cs="Open Sans"/>
        </w:rPr>
        <w:t>,</w:t>
      </w:r>
      <w:r w:rsidR="00CD3360" w:rsidRPr="009E2781">
        <w:rPr>
          <w:rFonts w:ascii="Open Sans" w:hAnsi="Open Sans" w:cs="Open Sans"/>
        </w:rPr>
        <w:t xml:space="preserve"> and standardised to develop a </w:t>
      </w:r>
      <w:r w:rsidRPr="009E2781">
        <w:rPr>
          <w:rFonts w:ascii="Open Sans" w:hAnsi="Open Sans" w:cs="Open Sans"/>
        </w:rPr>
        <w:t xml:space="preserve">resource </w:t>
      </w:r>
      <w:r w:rsidR="00CD3360" w:rsidRPr="009E2781">
        <w:rPr>
          <w:rFonts w:ascii="Open Sans" w:hAnsi="Open Sans" w:cs="Open Sans"/>
        </w:rPr>
        <w:t xml:space="preserve">list of outstanding elements, good practice and the ‘norm’. </w:t>
      </w:r>
    </w:p>
    <w:p w:rsidR="00266226" w:rsidRPr="009E2781" w:rsidRDefault="00741584" w:rsidP="00C71D62">
      <w:pPr>
        <w:spacing w:after="120" w:line="276" w:lineRule="auto"/>
        <w:rPr>
          <w:rFonts w:ascii="Open Sans" w:hAnsi="Open Sans" w:cs="Open Sans"/>
        </w:rPr>
      </w:pPr>
      <w:r w:rsidRPr="009E2781">
        <w:rPr>
          <w:rFonts w:ascii="Open Sans" w:hAnsi="Open Sans" w:cs="Open Sans"/>
        </w:rPr>
        <w:t xml:space="preserve">Equality and diversity </w:t>
      </w:r>
      <w:r w:rsidR="00795845">
        <w:rPr>
          <w:rFonts w:ascii="Open Sans" w:hAnsi="Open Sans" w:cs="Open Sans"/>
        </w:rPr>
        <w:t>were</w:t>
      </w:r>
      <w:r w:rsidRPr="009E2781">
        <w:rPr>
          <w:rFonts w:ascii="Open Sans" w:hAnsi="Open Sans" w:cs="Open Sans"/>
        </w:rPr>
        <w:t xml:space="preserve"> key feature</w:t>
      </w:r>
      <w:r w:rsidR="00795845">
        <w:rPr>
          <w:rFonts w:ascii="Open Sans" w:hAnsi="Open Sans" w:cs="Open Sans"/>
        </w:rPr>
        <w:t>s</w:t>
      </w:r>
      <w:r w:rsidRPr="009E2781">
        <w:rPr>
          <w:rFonts w:ascii="Open Sans" w:hAnsi="Open Sans" w:cs="Open Sans"/>
        </w:rPr>
        <w:t xml:space="preserve"> in the development of the project. Selection of student observers was based on the development it would offer students rather than only selecting the high achievers</w:t>
      </w:r>
      <w:r w:rsidR="00795845">
        <w:rPr>
          <w:rFonts w:ascii="Open Sans" w:hAnsi="Open Sans" w:cs="Open Sans"/>
        </w:rPr>
        <w:t>,</w:t>
      </w:r>
      <w:r w:rsidR="00AF5D7F" w:rsidRPr="009E2781">
        <w:rPr>
          <w:rFonts w:ascii="Open Sans" w:hAnsi="Open Sans" w:cs="Open Sans"/>
        </w:rPr>
        <w:t xml:space="preserve"> and </w:t>
      </w:r>
      <w:proofErr w:type="spellStart"/>
      <w:r w:rsidR="00AF5D7F" w:rsidRPr="009E2781">
        <w:rPr>
          <w:rFonts w:ascii="Open Sans" w:hAnsi="Open Sans" w:cs="Open Sans"/>
        </w:rPr>
        <w:t>Ootl</w:t>
      </w:r>
      <w:proofErr w:type="spellEnd"/>
      <w:r w:rsidR="00AF5D7F" w:rsidRPr="009E2781">
        <w:rPr>
          <w:rFonts w:ascii="Open Sans" w:hAnsi="Open Sans" w:cs="Open Sans"/>
        </w:rPr>
        <w:t xml:space="preserve"> includes students’ views.</w:t>
      </w:r>
      <w:r w:rsidRPr="009E2781">
        <w:rPr>
          <w:rFonts w:ascii="Open Sans" w:hAnsi="Open Sans" w:cs="Open Sans"/>
        </w:rPr>
        <w:t xml:space="preserve"> This has had a positive impact. A key feature of </w:t>
      </w:r>
      <w:proofErr w:type="spellStart"/>
      <w:r w:rsidR="00B2266E" w:rsidRPr="009E2781">
        <w:rPr>
          <w:rFonts w:ascii="Open Sans" w:hAnsi="Open Sans" w:cs="Open Sans"/>
        </w:rPr>
        <w:t>Ootl</w:t>
      </w:r>
      <w:proofErr w:type="spellEnd"/>
      <w:r w:rsidRPr="009E2781">
        <w:rPr>
          <w:rFonts w:ascii="Open Sans" w:hAnsi="Open Sans" w:cs="Open Sans"/>
        </w:rPr>
        <w:t xml:space="preserve"> is the integration of equality and diversity both in the themes and as an overview tab to ensure it is included in sessions. Team meetings now include a discussion of equality and diversity examples in the lessons </w:t>
      </w:r>
      <w:r w:rsidR="00C1642F" w:rsidRPr="009E2781">
        <w:rPr>
          <w:rFonts w:ascii="Open Sans" w:hAnsi="Open Sans" w:cs="Open Sans"/>
        </w:rPr>
        <w:t>in</w:t>
      </w:r>
      <w:r w:rsidRPr="009E2781">
        <w:rPr>
          <w:rFonts w:ascii="Open Sans" w:hAnsi="Open Sans" w:cs="Open Sans"/>
        </w:rPr>
        <w:t xml:space="preserve"> the past week.</w:t>
      </w:r>
    </w:p>
    <w:p w:rsidR="000B4BC2" w:rsidRPr="009E2781" w:rsidRDefault="000B4BC2" w:rsidP="00C71D62">
      <w:pPr>
        <w:spacing w:after="120" w:line="276" w:lineRule="auto"/>
        <w:rPr>
          <w:rFonts w:ascii="Open Sans" w:hAnsi="Open Sans" w:cs="Open Sans"/>
        </w:rPr>
      </w:pPr>
    </w:p>
    <w:p w:rsidR="008226FA" w:rsidRPr="009E2781" w:rsidRDefault="008226FA" w:rsidP="00C71D62">
      <w:pPr>
        <w:spacing w:after="120" w:line="276" w:lineRule="auto"/>
        <w:rPr>
          <w:rFonts w:ascii="Open Sans" w:hAnsi="Open Sans" w:cs="Open Sans"/>
          <w:color w:val="007096"/>
        </w:rPr>
      </w:pPr>
      <w:r w:rsidRPr="009E2781">
        <w:rPr>
          <w:rFonts w:ascii="Open Sans" w:hAnsi="Open Sans" w:cs="Open Sans"/>
          <w:b/>
          <w:color w:val="007096"/>
        </w:rPr>
        <w:t>Outcomes and impact</w:t>
      </w:r>
      <w:r w:rsidR="006F1E38" w:rsidRPr="009E2781">
        <w:rPr>
          <w:rFonts w:ascii="Open Sans" w:hAnsi="Open Sans" w:cs="Open Sans"/>
          <w:b/>
          <w:color w:val="007096"/>
        </w:rPr>
        <w:t xml:space="preserve"> </w:t>
      </w:r>
    </w:p>
    <w:p w:rsidR="005E6C5C" w:rsidRPr="009E2781" w:rsidRDefault="00E535EA" w:rsidP="00C71D62">
      <w:pPr>
        <w:spacing w:after="120" w:line="276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The key outcomes we</w:t>
      </w:r>
      <w:r w:rsidR="005E6C5C" w:rsidRPr="009E2781">
        <w:rPr>
          <w:rFonts w:ascii="Open Sans" w:hAnsi="Open Sans" w:cs="Open Sans"/>
        </w:rPr>
        <w:t xml:space="preserve">re: </w:t>
      </w:r>
    </w:p>
    <w:p w:rsidR="005E6C5C" w:rsidRPr="00C71D62" w:rsidRDefault="008D3DE1" w:rsidP="00C71D62">
      <w:pPr>
        <w:pStyle w:val="ListParagraph"/>
        <w:numPr>
          <w:ilvl w:val="0"/>
          <w:numId w:val="6"/>
        </w:numPr>
        <w:spacing w:after="120"/>
        <w:rPr>
          <w:rFonts w:ascii="Open Sans" w:hAnsi="Open Sans" w:cs="Open Sans"/>
          <w:sz w:val="22"/>
          <w:szCs w:val="22"/>
        </w:rPr>
      </w:pPr>
      <w:r w:rsidRPr="00C71D62">
        <w:rPr>
          <w:rFonts w:ascii="Open Sans" w:hAnsi="Open Sans" w:cs="Open Sans"/>
          <w:sz w:val="22"/>
          <w:szCs w:val="22"/>
        </w:rPr>
        <w:t>M</w:t>
      </w:r>
      <w:r w:rsidR="005E6C5C" w:rsidRPr="00C71D62">
        <w:rPr>
          <w:rFonts w:ascii="Open Sans" w:hAnsi="Open Sans" w:cs="Open Sans"/>
          <w:sz w:val="22"/>
          <w:szCs w:val="22"/>
        </w:rPr>
        <w:t>anagers</w:t>
      </w:r>
      <w:r w:rsidR="00B6011F" w:rsidRPr="00C71D62">
        <w:rPr>
          <w:rFonts w:ascii="Open Sans" w:hAnsi="Open Sans" w:cs="Open Sans"/>
          <w:sz w:val="22"/>
          <w:szCs w:val="22"/>
        </w:rPr>
        <w:t xml:space="preserve"> and </w:t>
      </w:r>
      <w:r w:rsidR="005E6C5C" w:rsidRPr="00C71D62">
        <w:rPr>
          <w:rFonts w:ascii="Open Sans" w:hAnsi="Open Sans" w:cs="Open Sans"/>
          <w:sz w:val="22"/>
          <w:szCs w:val="22"/>
        </w:rPr>
        <w:t xml:space="preserve">tutors regularly discuss the difference between outstanding teaching and learning </w:t>
      </w:r>
      <w:r w:rsidR="00B6011F" w:rsidRPr="00C71D62">
        <w:rPr>
          <w:rFonts w:ascii="Open Sans" w:hAnsi="Open Sans" w:cs="Open Sans"/>
          <w:sz w:val="22"/>
          <w:szCs w:val="22"/>
        </w:rPr>
        <w:t xml:space="preserve">and </w:t>
      </w:r>
      <w:r w:rsidR="005E6C5C" w:rsidRPr="00C71D62">
        <w:rPr>
          <w:rFonts w:ascii="Open Sans" w:hAnsi="Open Sans" w:cs="Open Sans"/>
          <w:sz w:val="22"/>
          <w:szCs w:val="22"/>
        </w:rPr>
        <w:t>good practice</w:t>
      </w:r>
      <w:r w:rsidRPr="00C71D62">
        <w:rPr>
          <w:rFonts w:ascii="Open Sans" w:hAnsi="Open Sans" w:cs="Open Sans"/>
          <w:sz w:val="22"/>
          <w:szCs w:val="22"/>
        </w:rPr>
        <w:t>.</w:t>
      </w:r>
    </w:p>
    <w:p w:rsidR="005E6C5C" w:rsidRPr="00C71D62" w:rsidRDefault="005E6C5C" w:rsidP="00C71D62">
      <w:pPr>
        <w:pStyle w:val="ListParagraph"/>
        <w:numPr>
          <w:ilvl w:val="0"/>
          <w:numId w:val="6"/>
        </w:numPr>
        <w:spacing w:after="120"/>
        <w:rPr>
          <w:rFonts w:ascii="Open Sans" w:hAnsi="Open Sans" w:cs="Open Sans"/>
          <w:sz w:val="22"/>
          <w:szCs w:val="22"/>
        </w:rPr>
      </w:pPr>
      <w:r w:rsidRPr="00C71D62">
        <w:rPr>
          <w:rFonts w:ascii="Open Sans" w:hAnsi="Open Sans" w:cs="Open Sans"/>
          <w:sz w:val="22"/>
          <w:szCs w:val="22"/>
        </w:rPr>
        <w:t xml:space="preserve">The project has empowered </w:t>
      </w:r>
      <w:r w:rsidR="00B6011F" w:rsidRPr="00C71D62">
        <w:rPr>
          <w:rFonts w:ascii="Open Sans" w:hAnsi="Open Sans" w:cs="Open Sans"/>
          <w:sz w:val="22"/>
          <w:szCs w:val="22"/>
        </w:rPr>
        <w:t xml:space="preserve">managers, tutors </w:t>
      </w:r>
      <w:r w:rsidRPr="00C71D62">
        <w:rPr>
          <w:rFonts w:ascii="Open Sans" w:hAnsi="Open Sans" w:cs="Open Sans"/>
          <w:sz w:val="22"/>
          <w:szCs w:val="22"/>
        </w:rPr>
        <w:t>and students to take ownership for deliver</w:t>
      </w:r>
      <w:r w:rsidR="004E379F" w:rsidRPr="00C71D62">
        <w:rPr>
          <w:rFonts w:ascii="Open Sans" w:hAnsi="Open Sans" w:cs="Open Sans"/>
          <w:sz w:val="22"/>
          <w:szCs w:val="22"/>
        </w:rPr>
        <w:t>ing</w:t>
      </w:r>
      <w:r w:rsidRPr="00C71D62">
        <w:rPr>
          <w:rFonts w:ascii="Open Sans" w:hAnsi="Open Sans" w:cs="Open Sans"/>
          <w:sz w:val="22"/>
          <w:szCs w:val="22"/>
        </w:rPr>
        <w:t xml:space="preserve"> outstanding teaching and learning</w:t>
      </w:r>
      <w:r w:rsidR="008D3DE1" w:rsidRPr="00C71D62">
        <w:rPr>
          <w:rFonts w:ascii="Open Sans" w:hAnsi="Open Sans" w:cs="Open Sans"/>
          <w:sz w:val="22"/>
          <w:szCs w:val="22"/>
        </w:rPr>
        <w:t>.</w:t>
      </w:r>
      <w:r w:rsidRPr="00C71D62">
        <w:rPr>
          <w:rFonts w:ascii="Open Sans" w:hAnsi="Open Sans" w:cs="Open Sans"/>
          <w:sz w:val="22"/>
          <w:szCs w:val="22"/>
        </w:rPr>
        <w:t xml:space="preserve"> </w:t>
      </w:r>
    </w:p>
    <w:p w:rsidR="005E6C5C" w:rsidRPr="00C71D62" w:rsidRDefault="008D3DE1" w:rsidP="00C71D62">
      <w:pPr>
        <w:pStyle w:val="ListParagraph"/>
        <w:numPr>
          <w:ilvl w:val="0"/>
          <w:numId w:val="6"/>
        </w:numPr>
        <w:spacing w:after="120"/>
        <w:rPr>
          <w:rFonts w:ascii="Open Sans" w:hAnsi="Open Sans" w:cs="Open Sans"/>
          <w:sz w:val="22"/>
          <w:szCs w:val="22"/>
        </w:rPr>
      </w:pPr>
      <w:r w:rsidRPr="00C71D62">
        <w:rPr>
          <w:rFonts w:ascii="Open Sans" w:hAnsi="Open Sans" w:cs="Open Sans"/>
          <w:sz w:val="22"/>
          <w:szCs w:val="22"/>
        </w:rPr>
        <w:t>T</w:t>
      </w:r>
      <w:r w:rsidR="005E6C5C" w:rsidRPr="00C71D62">
        <w:rPr>
          <w:rFonts w:ascii="Open Sans" w:hAnsi="Open Sans" w:cs="Open Sans"/>
          <w:sz w:val="22"/>
          <w:szCs w:val="22"/>
        </w:rPr>
        <w:t>he number of outstanding teaching and learning elements within the classroom has increased</w:t>
      </w:r>
      <w:r w:rsidR="000F5681" w:rsidRPr="00C71D62">
        <w:rPr>
          <w:rFonts w:ascii="Open Sans" w:hAnsi="Open Sans" w:cs="Open Sans"/>
          <w:sz w:val="22"/>
          <w:szCs w:val="22"/>
        </w:rPr>
        <w:t xml:space="preserve"> and all tutors now show elements towards outstanding practice</w:t>
      </w:r>
      <w:r w:rsidRPr="00C71D62">
        <w:rPr>
          <w:rFonts w:ascii="Open Sans" w:hAnsi="Open Sans" w:cs="Open Sans"/>
          <w:sz w:val="22"/>
          <w:szCs w:val="22"/>
        </w:rPr>
        <w:t>.</w:t>
      </w:r>
      <w:r w:rsidR="005E6C5C" w:rsidRPr="00C71D62">
        <w:rPr>
          <w:rFonts w:ascii="Open Sans" w:hAnsi="Open Sans" w:cs="Open Sans"/>
          <w:sz w:val="22"/>
          <w:szCs w:val="22"/>
        </w:rPr>
        <w:t xml:space="preserve"> </w:t>
      </w:r>
    </w:p>
    <w:p w:rsidR="005E6C5C" w:rsidRPr="00C71D62" w:rsidRDefault="008104E4" w:rsidP="00C71D62">
      <w:pPr>
        <w:pStyle w:val="ListParagraph"/>
        <w:numPr>
          <w:ilvl w:val="0"/>
          <w:numId w:val="6"/>
        </w:numPr>
        <w:spacing w:after="120"/>
        <w:rPr>
          <w:rFonts w:ascii="Open Sans" w:hAnsi="Open Sans" w:cs="Open Sans"/>
          <w:sz w:val="22"/>
          <w:szCs w:val="22"/>
        </w:rPr>
      </w:pPr>
      <w:proofErr w:type="spellStart"/>
      <w:r w:rsidRPr="00C71D62">
        <w:rPr>
          <w:rFonts w:ascii="Open Sans" w:hAnsi="Open Sans" w:cs="Open Sans"/>
          <w:sz w:val="22"/>
          <w:szCs w:val="22"/>
        </w:rPr>
        <w:t>Ootl</w:t>
      </w:r>
      <w:proofErr w:type="spellEnd"/>
      <w:r w:rsidR="00F36174" w:rsidRPr="00C71D62">
        <w:rPr>
          <w:rFonts w:ascii="Open Sans" w:hAnsi="Open Sans" w:cs="Open Sans"/>
          <w:sz w:val="22"/>
          <w:szCs w:val="22"/>
        </w:rPr>
        <w:t xml:space="preserve"> ensures that mathematics, English, equality and diversity, social, spiritual, moral and c</w:t>
      </w:r>
      <w:r w:rsidR="005E6C5C" w:rsidRPr="00C71D62">
        <w:rPr>
          <w:rFonts w:ascii="Open Sans" w:hAnsi="Open Sans" w:cs="Open Sans"/>
          <w:sz w:val="22"/>
          <w:szCs w:val="22"/>
        </w:rPr>
        <w:t>ultural skills are embedded within lessons and celebrated</w:t>
      </w:r>
      <w:r w:rsidR="008D3DE1" w:rsidRPr="00C71D62">
        <w:rPr>
          <w:rFonts w:ascii="Open Sans" w:hAnsi="Open Sans" w:cs="Open Sans"/>
          <w:sz w:val="22"/>
          <w:szCs w:val="22"/>
        </w:rPr>
        <w:t>.</w:t>
      </w:r>
    </w:p>
    <w:p w:rsidR="005E6C5C" w:rsidRPr="00C71D62" w:rsidRDefault="004E379F" w:rsidP="00C71D62">
      <w:pPr>
        <w:pStyle w:val="ListParagraph"/>
        <w:numPr>
          <w:ilvl w:val="0"/>
          <w:numId w:val="6"/>
        </w:numPr>
        <w:spacing w:after="120"/>
        <w:rPr>
          <w:rFonts w:ascii="Open Sans" w:hAnsi="Open Sans" w:cs="Open Sans"/>
          <w:sz w:val="22"/>
          <w:szCs w:val="22"/>
        </w:rPr>
      </w:pPr>
      <w:r w:rsidRPr="00C71D62">
        <w:rPr>
          <w:rFonts w:ascii="Open Sans" w:hAnsi="Open Sans" w:cs="Open Sans"/>
          <w:sz w:val="22"/>
          <w:szCs w:val="22"/>
        </w:rPr>
        <w:t>R</w:t>
      </w:r>
      <w:r w:rsidR="005E6C5C" w:rsidRPr="00C71D62">
        <w:rPr>
          <w:rFonts w:ascii="Open Sans" w:hAnsi="Open Sans" w:cs="Open Sans"/>
          <w:sz w:val="22"/>
          <w:szCs w:val="22"/>
        </w:rPr>
        <w:t xml:space="preserve">egular student feedback </w:t>
      </w:r>
      <w:r w:rsidR="00B6011F" w:rsidRPr="00C71D62">
        <w:rPr>
          <w:rFonts w:ascii="Open Sans" w:hAnsi="Open Sans" w:cs="Open Sans"/>
          <w:sz w:val="22"/>
          <w:szCs w:val="22"/>
        </w:rPr>
        <w:t xml:space="preserve">has helped to identify </w:t>
      </w:r>
      <w:r w:rsidR="005E6C5C" w:rsidRPr="00C71D62">
        <w:rPr>
          <w:rFonts w:ascii="Open Sans" w:hAnsi="Open Sans" w:cs="Open Sans"/>
          <w:sz w:val="22"/>
          <w:szCs w:val="22"/>
        </w:rPr>
        <w:t>an understanding of what students see as outstanding</w:t>
      </w:r>
      <w:r w:rsidR="008D3DE1" w:rsidRPr="00C71D62">
        <w:rPr>
          <w:rFonts w:ascii="Open Sans" w:hAnsi="Open Sans" w:cs="Open Sans"/>
          <w:sz w:val="22"/>
          <w:szCs w:val="22"/>
        </w:rPr>
        <w:t>.</w:t>
      </w:r>
    </w:p>
    <w:p w:rsidR="005E6C5C" w:rsidRPr="00C71D62" w:rsidRDefault="004E379F" w:rsidP="00C71D62">
      <w:pPr>
        <w:pStyle w:val="ListParagraph"/>
        <w:numPr>
          <w:ilvl w:val="0"/>
          <w:numId w:val="6"/>
        </w:numPr>
        <w:spacing w:after="120"/>
        <w:rPr>
          <w:rFonts w:ascii="Open Sans" w:hAnsi="Open Sans" w:cs="Open Sans"/>
          <w:sz w:val="22"/>
          <w:szCs w:val="22"/>
        </w:rPr>
      </w:pPr>
      <w:r w:rsidRPr="00C71D62">
        <w:rPr>
          <w:rFonts w:ascii="Open Sans" w:hAnsi="Open Sans" w:cs="Open Sans"/>
          <w:sz w:val="22"/>
          <w:szCs w:val="22"/>
        </w:rPr>
        <w:t>A</w:t>
      </w:r>
      <w:r w:rsidR="008D3DE1" w:rsidRPr="00C71D62">
        <w:rPr>
          <w:rFonts w:ascii="Open Sans" w:hAnsi="Open Sans" w:cs="Open Sans"/>
          <w:sz w:val="22"/>
          <w:szCs w:val="22"/>
        </w:rPr>
        <w:t>n</w:t>
      </w:r>
      <w:r w:rsidR="00F36174" w:rsidRPr="00C71D62">
        <w:rPr>
          <w:rFonts w:ascii="Open Sans" w:hAnsi="Open Sans" w:cs="Open Sans"/>
          <w:sz w:val="22"/>
          <w:szCs w:val="22"/>
        </w:rPr>
        <w:t xml:space="preserve"> o</w:t>
      </w:r>
      <w:r w:rsidR="008D3DE1" w:rsidRPr="00C71D62">
        <w:rPr>
          <w:rFonts w:ascii="Open Sans" w:hAnsi="Open Sans" w:cs="Open Sans"/>
          <w:sz w:val="22"/>
          <w:szCs w:val="22"/>
        </w:rPr>
        <w:t>utstanding</w:t>
      </w:r>
      <w:r w:rsidR="00F36174" w:rsidRPr="00C71D62">
        <w:rPr>
          <w:rFonts w:ascii="Open Sans" w:hAnsi="Open Sans" w:cs="Open Sans"/>
          <w:sz w:val="22"/>
          <w:szCs w:val="22"/>
        </w:rPr>
        <w:t xml:space="preserve"> and good p</w:t>
      </w:r>
      <w:r w:rsidR="005E6C5C" w:rsidRPr="00C71D62">
        <w:rPr>
          <w:rFonts w:ascii="Open Sans" w:hAnsi="Open Sans" w:cs="Open Sans"/>
          <w:sz w:val="22"/>
          <w:szCs w:val="22"/>
        </w:rPr>
        <w:t>ractice guide, which is updated monthly</w:t>
      </w:r>
      <w:r w:rsidR="008104E4" w:rsidRPr="00C71D62">
        <w:rPr>
          <w:rFonts w:ascii="Open Sans" w:hAnsi="Open Sans" w:cs="Open Sans"/>
          <w:sz w:val="22"/>
          <w:szCs w:val="22"/>
        </w:rPr>
        <w:t xml:space="preserve">, </w:t>
      </w:r>
      <w:r w:rsidR="00B6011F" w:rsidRPr="00C71D62">
        <w:rPr>
          <w:rFonts w:ascii="Open Sans" w:hAnsi="Open Sans" w:cs="Open Sans"/>
          <w:sz w:val="22"/>
          <w:szCs w:val="22"/>
        </w:rPr>
        <w:t xml:space="preserve">will be </w:t>
      </w:r>
      <w:r w:rsidR="005E6C5C" w:rsidRPr="00C71D62">
        <w:rPr>
          <w:rFonts w:ascii="Open Sans" w:hAnsi="Open Sans" w:cs="Open Sans"/>
          <w:sz w:val="22"/>
          <w:szCs w:val="22"/>
        </w:rPr>
        <w:t>shared with the sector</w:t>
      </w:r>
      <w:r w:rsidR="008D3DE1" w:rsidRPr="00C71D62">
        <w:rPr>
          <w:rFonts w:ascii="Open Sans" w:hAnsi="Open Sans" w:cs="Open Sans"/>
          <w:sz w:val="22"/>
          <w:szCs w:val="22"/>
        </w:rPr>
        <w:t>.</w:t>
      </w:r>
    </w:p>
    <w:p w:rsidR="005D6D25" w:rsidRPr="00C71D62" w:rsidRDefault="005D6D25" w:rsidP="00C71D62">
      <w:pPr>
        <w:pStyle w:val="ListParagraph"/>
        <w:numPr>
          <w:ilvl w:val="0"/>
          <w:numId w:val="6"/>
        </w:numPr>
        <w:spacing w:after="120"/>
        <w:rPr>
          <w:rFonts w:ascii="Open Sans" w:hAnsi="Open Sans" w:cs="Open Sans"/>
          <w:sz w:val="22"/>
          <w:szCs w:val="22"/>
        </w:rPr>
      </w:pPr>
      <w:r w:rsidRPr="00C71D62">
        <w:rPr>
          <w:rFonts w:ascii="Open Sans" w:hAnsi="Open Sans" w:cs="Open Sans"/>
          <w:sz w:val="22"/>
          <w:szCs w:val="22"/>
        </w:rPr>
        <w:t xml:space="preserve">The </w:t>
      </w:r>
      <w:proofErr w:type="spellStart"/>
      <w:r w:rsidR="008104E4" w:rsidRPr="00C71D62">
        <w:rPr>
          <w:rFonts w:ascii="Open Sans" w:hAnsi="Open Sans" w:cs="Open Sans"/>
          <w:sz w:val="22"/>
          <w:szCs w:val="22"/>
        </w:rPr>
        <w:t>Ootl</w:t>
      </w:r>
      <w:proofErr w:type="spellEnd"/>
      <w:r w:rsidRPr="00C71D62">
        <w:rPr>
          <w:rFonts w:ascii="Open Sans" w:hAnsi="Open Sans" w:cs="Open Sans"/>
          <w:sz w:val="22"/>
          <w:szCs w:val="22"/>
        </w:rPr>
        <w:t xml:space="preserve"> website</w:t>
      </w:r>
      <w:r w:rsidR="004E379F" w:rsidRPr="00C71D62">
        <w:rPr>
          <w:rFonts w:ascii="Open Sans" w:hAnsi="Open Sans" w:cs="Open Sans"/>
          <w:sz w:val="22"/>
          <w:szCs w:val="22"/>
        </w:rPr>
        <w:t xml:space="preserve"> </w:t>
      </w:r>
      <w:r w:rsidRPr="00C71D62">
        <w:rPr>
          <w:rFonts w:ascii="Open Sans" w:hAnsi="Open Sans" w:cs="Open Sans"/>
          <w:sz w:val="22"/>
          <w:szCs w:val="22"/>
        </w:rPr>
        <w:t xml:space="preserve">will be available for any organisation to use as a resource. </w:t>
      </w:r>
    </w:p>
    <w:p w:rsidR="008226FA" w:rsidRPr="00C71D62" w:rsidRDefault="00B6011F" w:rsidP="00C71D62">
      <w:pPr>
        <w:spacing w:after="120" w:line="276" w:lineRule="auto"/>
        <w:rPr>
          <w:rFonts w:ascii="Open Sans" w:hAnsi="Open Sans" w:cs="Open Sans"/>
        </w:rPr>
      </w:pPr>
      <w:r w:rsidRPr="009E2781">
        <w:rPr>
          <w:rFonts w:ascii="Open Sans" w:hAnsi="Open Sans" w:cs="Open Sans"/>
        </w:rPr>
        <w:t xml:space="preserve">The outcomes and benefits </w:t>
      </w:r>
      <w:r w:rsidR="004E379F" w:rsidRPr="009E2781">
        <w:rPr>
          <w:rFonts w:ascii="Open Sans" w:hAnsi="Open Sans" w:cs="Open Sans"/>
        </w:rPr>
        <w:t>are</w:t>
      </w:r>
      <w:r w:rsidRPr="009E2781">
        <w:rPr>
          <w:rFonts w:ascii="Open Sans" w:hAnsi="Open Sans" w:cs="Open Sans"/>
        </w:rPr>
        <w:t xml:space="preserve"> tangible:</w:t>
      </w:r>
    </w:p>
    <w:p w:rsidR="00B6011F" w:rsidRPr="00F36174" w:rsidRDefault="00C71D62" w:rsidP="00C71D62">
      <w:pPr>
        <w:spacing w:after="120" w:line="276" w:lineRule="auto"/>
        <w:ind w:left="720" w:firstLine="60"/>
        <w:rPr>
          <w:rFonts w:ascii="Open Sans" w:hAnsi="Open Sans" w:cs="Open Sans"/>
          <w:i/>
          <w:color w:val="007096"/>
        </w:rPr>
      </w:pPr>
      <w:r>
        <w:rPr>
          <w:rFonts w:ascii="Open Sans" w:hAnsi="Open Sans" w:cs="Open Sans"/>
          <w:i/>
          <w:color w:val="007096"/>
        </w:rPr>
        <w:t>“</w:t>
      </w:r>
      <w:r w:rsidR="00B6011F" w:rsidRPr="00F36174">
        <w:rPr>
          <w:rFonts w:ascii="Open Sans" w:hAnsi="Open Sans" w:cs="Open Sans"/>
          <w:i/>
          <w:color w:val="007096"/>
        </w:rPr>
        <w:t>I have really enjoyed the observation process and have found that it has helped me have a clearer unde</w:t>
      </w:r>
      <w:r w:rsidR="005D6D25" w:rsidRPr="00F36174">
        <w:rPr>
          <w:rFonts w:ascii="Open Sans" w:hAnsi="Open Sans" w:cs="Open Sans"/>
          <w:i/>
          <w:color w:val="007096"/>
        </w:rPr>
        <w:t>rstanding of the difference bet</w:t>
      </w:r>
      <w:r w:rsidR="00B6011F" w:rsidRPr="00F36174">
        <w:rPr>
          <w:rFonts w:ascii="Open Sans" w:hAnsi="Open Sans" w:cs="Open Sans"/>
          <w:i/>
          <w:color w:val="007096"/>
        </w:rPr>
        <w:t>ween best practice and outstanding and how I can implement outsta</w:t>
      </w:r>
      <w:r>
        <w:rPr>
          <w:rFonts w:ascii="Open Sans" w:hAnsi="Open Sans" w:cs="Open Sans"/>
          <w:i/>
          <w:color w:val="007096"/>
        </w:rPr>
        <w:t>nding practices into my lessons.”</w:t>
      </w:r>
    </w:p>
    <w:p w:rsidR="00B6011F" w:rsidRPr="00F36174" w:rsidRDefault="00B6011F" w:rsidP="00C71D62">
      <w:pPr>
        <w:spacing w:after="120" w:line="276" w:lineRule="auto"/>
        <w:ind w:firstLine="720"/>
        <w:rPr>
          <w:rFonts w:ascii="Open Sans" w:hAnsi="Open Sans" w:cs="Open Sans"/>
          <w:i/>
          <w:color w:val="007096"/>
        </w:rPr>
      </w:pPr>
      <w:r w:rsidRPr="00F36174">
        <w:rPr>
          <w:rFonts w:ascii="Open Sans" w:hAnsi="Open Sans" w:cs="Open Sans"/>
          <w:i/>
          <w:color w:val="007096"/>
        </w:rPr>
        <w:lastRenderedPageBreak/>
        <w:t xml:space="preserve">Jobwise </w:t>
      </w:r>
      <w:r w:rsidR="000C1B22">
        <w:rPr>
          <w:rFonts w:ascii="Open Sans" w:hAnsi="Open Sans" w:cs="Open Sans"/>
          <w:i/>
          <w:color w:val="007096"/>
        </w:rPr>
        <w:t xml:space="preserve">Training </w:t>
      </w:r>
      <w:r w:rsidRPr="00F36174">
        <w:rPr>
          <w:rFonts w:ascii="Open Sans" w:hAnsi="Open Sans" w:cs="Open Sans"/>
          <w:i/>
          <w:color w:val="007096"/>
        </w:rPr>
        <w:t>tutor</w:t>
      </w:r>
    </w:p>
    <w:p w:rsidR="008226FA" w:rsidRPr="009E2781" w:rsidRDefault="008226FA" w:rsidP="00C71D62">
      <w:pPr>
        <w:spacing w:after="120" w:line="276" w:lineRule="auto"/>
        <w:rPr>
          <w:rFonts w:ascii="Open Sans" w:hAnsi="Open Sans" w:cs="Open Sans"/>
        </w:rPr>
      </w:pPr>
    </w:p>
    <w:p w:rsidR="00B6011F" w:rsidRPr="00F36174" w:rsidRDefault="000C1B22" w:rsidP="00C71D62">
      <w:pPr>
        <w:spacing w:after="120" w:line="276" w:lineRule="auto"/>
        <w:ind w:left="720"/>
        <w:rPr>
          <w:rFonts w:ascii="Open Sans" w:hAnsi="Open Sans" w:cs="Open Sans"/>
          <w:i/>
          <w:color w:val="007096"/>
        </w:rPr>
      </w:pPr>
      <w:r>
        <w:rPr>
          <w:rFonts w:ascii="Open Sans" w:hAnsi="Open Sans" w:cs="Open Sans"/>
          <w:i/>
          <w:color w:val="007096"/>
        </w:rPr>
        <w:t>“</w:t>
      </w:r>
      <w:r w:rsidR="00B6011F" w:rsidRPr="00F36174">
        <w:rPr>
          <w:rFonts w:ascii="Open Sans" w:hAnsi="Open Sans" w:cs="Open Sans"/>
          <w:i/>
          <w:color w:val="007096"/>
        </w:rPr>
        <w:t xml:space="preserve">I was a bit worried that the tutors would be angry at me if I was </w:t>
      </w:r>
      <w:r w:rsidR="005D6D25" w:rsidRPr="00F36174">
        <w:rPr>
          <w:rFonts w:ascii="Open Sans" w:hAnsi="Open Sans" w:cs="Open Sans"/>
          <w:i/>
          <w:color w:val="007096"/>
        </w:rPr>
        <w:t xml:space="preserve">too hard on them when observing …. </w:t>
      </w:r>
      <w:r w:rsidR="00B6011F" w:rsidRPr="00F36174">
        <w:rPr>
          <w:rFonts w:ascii="Open Sans" w:hAnsi="Open Sans" w:cs="Open Sans"/>
          <w:i/>
          <w:color w:val="007096"/>
        </w:rPr>
        <w:t>At the end of the session, the tutor thanked me for my feedback and actually asked me how I felt he could improve!</w:t>
      </w:r>
      <w:r>
        <w:rPr>
          <w:rFonts w:ascii="Open Sans" w:hAnsi="Open Sans" w:cs="Open Sans"/>
          <w:i/>
          <w:color w:val="007096"/>
        </w:rPr>
        <w:t>”</w:t>
      </w:r>
      <w:r w:rsidR="00DB0AE1" w:rsidRPr="00F36174">
        <w:rPr>
          <w:rFonts w:ascii="Open Sans" w:hAnsi="Open Sans" w:cs="Open Sans"/>
          <w:i/>
          <w:color w:val="007096"/>
        </w:rPr>
        <w:t xml:space="preserve"> </w:t>
      </w:r>
      <w:r w:rsidR="00B6011F" w:rsidRPr="00F36174">
        <w:rPr>
          <w:rFonts w:ascii="Open Sans" w:hAnsi="Open Sans" w:cs="Open Sans"/>
          <w:i/>
          <w:color w:val="007096"/>
        </w:rPr>
        <w:t xml:space="preserve"> </w:t>
      </w:r>
    </w:p>
    <w:p w:rsidR="00B6011F" w:rsidRPr="000C1B22" w:rsidRDefault="00F36174" w:rsidP="000C1B22">
      <w:pPr>
        <w:spacing w:after="120" w:line="276" w:lineRule="auto"/>
        <w:ind w:firstLine="720"/>
        <w:rPr>
          <w:rFonts w:ascii="Open Sans" w:hAnsi="Open Sans" w:cs="Open Sans"/>
          <w:i/>
          <w:color w:val="007096"/>
        </w:rPr>
      </w:pPr>
      <w:r w:rsidRPr="00F36174">
        <w:rPr>
          <w:rFonts w:ascii="Open Sans" w:hAnsi="Open Sans" w:cs="Open Sans"/>
          <w:i/>
          <w:color w:val="007096"/>
        </w:rPr>
        <w:t xml:space="preserve">Jobwise Training </w:t>
      </w:r>
      <w:r>
        <w:rPr>
          <w:rFonts w:ascii="Open Sans" w:hAnsi="Open Sans" w:cs="Open Sans"/>
          <w:i/>
          <w:color w:val="007096"/>
        </w:rPr>
        <w:t>s</w:t>
      </w:r>
      <w:r w:rsidR="00B6011F" w:rsidRPr="00F36174">
        <w:rPr>
          <w:rFonts w:ascii="Open Sans" w:hAnsi="Open Sans" w:cs="Open Sans"/>
          <w:i/>
          <w:color w:val="007096"/>
        </w:rPr>
        <w:t>tudent</w:t>
      </w:r>
    </w:p>
    <w:p w:rsidR="00B6011F" w:rsidRPr="00F36174" w:rsidRDefault="000C1B22" w:rsidP="00C71D62">
      <w:pPr>
        <w:spacing w:after="120" w:line="276" w:lineRule="auto"/>
        <w:ind w:left="720"/>
        <w:rPr>
          <w:rFonts w:ascii="Open Sans" w:hAnsi="Open Sans" w:cs="Open Sans"/>
          <w:i/>
          <w:color w:val="007096"/>
        </w:rPr>
      </w:pPr>
      <w:r>
        <w:rPr>
          <w:rFonts w:ascii="Open Sans" w:hAnsi="Open Sans" w:cs="Open Sans"/>
          <w:i/>
          <w:color w:val="007096"/>
        </w:rPr>
        <w:t>“</w:t>
      </w:r>
      <w:r w:rsidR="00B6011F" w:rsidRPr="00F36174">
        <w:rPr>
          <w:rFonts w:ascii="Open Sans" w:hAnsi="Open Sans" w:cs="Open Sans"/>
          <w:i/>
          <w:color w:val="007096"/>
        </w:rPr>
        <w:t>At school we were never asked for our feedback which is crazy since we are in them</w:t>
      </w:r>
      <w:r w:rsidR="008104E4" w:rsidRPr="00F36174">
        <w:rPr>
          <w:rFonts w:ascii="Open Sans" w:hAnsi="Open Sans" w:cs="Open Sans"/>
          <w:i/>
          <w:color w:val="007096"/>
        </w:rPr>
        <w:t xml:space="preserve"> (lessons)</w:t>
      </w:r>
      <w:r w:rsidR="00B6011F" w:rsidRPr="00F36174">
        <w:rPr>
          <w:rFonts w:ascii="Open Sans" w:hAnsi="Open Sans" w:cs="Open Sans"/>
          <w:i/>
          <w:color w:val="007096"/>
        </w:rPr>
        <w:t xml:space="preserve"> every day so </w:t>
      </w:r>
      <w:r w:rsidR="00795845">
        <w:rPr>
          <w:rFonts w:ascii="Open Sans" w:hAnsi="Open Sans" w:cs="Open Sans"/>
          <w:i/>
          <w:color w:val="007096"/>
        </w:rPr>
        <w:t>we know more than any observer</w:t>
      </w:r>
      <w:r>
        <w:rPr>
          <w:rFonts w:ascii="Open Sans" w:hAnsi="Open Sans" w:cs="Open Sans"/>
          <w:i/>
          <w:color w:val="007096"/>
        </w:rPr>
        <w:t>.”</w:t>
      </w:r>
    </w:p>
    <w:p w:rsidR="00B6011F" w:rsidRPr="00F36174" w:rsidRDefault="00F36174" w:rsidP="00C71D62">
      <w:pPr>
        <w:spacing w:after="120" w:line="276" w:lineRule="auto"/>
        <w:ind w:firstLine="720"/>
        <w:rPr>
          <w:rFonts w:ascii="Open Sans" w:hAnsi="Open Sans" w:cs="Open Sans"/>
          <w:i/>
          <w:color w:val="007096"/>
        </w:rPr>
      </w:pPr>
      <w:r w:rsidRPr="00F36174">
        <w:rPr>
          <w:rFonts w:ascii="Open Sans" w:hAnsi="Open Sans" w:cs="Open Sans"/>
          <w:i/>
          <w:color w:val="007096"/>
        </w:rPr>
        <w:t>Student quote from the student f</w:t>
      </w:r>
      <w:r w:rsidR="00B6011F" w:rsidRPr="00F36174">
        <w:rPr>
          <w:rFonts w:ascii="Open Sans" w:hAnsi="Open Sans" w:cs="Open Sans"/>
          <w:i/>
          <w:color w:val="007096"/>
        </w:rPr>
        <w:t>orum</w:t>
      </w:r>
    </w:p>
    <w:p w:rsidR="00C45E9D" w:rsidRDefault="00C45E9D" w:rsidP="00C71D62">
      <w:pPr>
        <w:spacing w:after="120" w:line="276" w:lineRule="auto"/>
        <w:rPr>
          <w:rFonts w:ascii="Open Sans" w:hAnsi="Open Sans" w:cs="Open Sans"/>
          <w:i/>
          <w:color w:val="002060"/>
        </w:rPr>
      </w:pPr>
    </w:p>
    <w:p w:rsidR="008D3DE1" w:rsidRPr="009E2781" w:rsidRDefault="005D6D25" w:rsidP="00C71D62">
      <w:pPr>
        <w:spacing w:after="120" w:line="276" w:lineRule="auto"/>
        <w:rPr>
          <w:rFonts w:ascii="Open Sans" w:hAnsi="Open Sans" w:cs="Open Sans"/>
        </w:rPr>
      </w:pPr>
      <w:r w:rsidRPr="009E2781">
        <w:rPr>
          <w:rFonts w:ascii="Open Sans" w:hAnsi="Open Sans" w:cs="Open Sans"/>
        </w:rPr>
        <w:t xml:space="preserve">Monitoring the impact of the project </w:t>
      </w:r>
      <w:r w:rsidR="008D3DE1" w:rsidRPr="009E2781">
        <w:rPr>
          <w:rFonts w:ascii="Open Sans" w:hAnsi="Open Sans" w:cs="Open Sans"/>
        </w:rPr>
        <w:t>includes a review of:</w:t>
      </w:r>
    </w:p>
    <w:p w:rsidR="008D3DE1" w:rsidRPr="00C45E9D" w:rsidRDefault="005D6D25" w:rsidP="00C45E9D">
      <w:pPr>
        <w:pStyle w:val="ListParagraph"/>
        <w:numPr>
          <w:ilvl w:val="0"/>
          <w:numId w:val="7"/>
        </w:numPr>
        <w:spacing w:after="120"/>
        <w:rPr>
          <w:rFonts w:ascii="Open Sans" w:hAnsi="Open Sans" w:cs="Open Sans"/>
          <w:sz w:val="22"/>
          <w:szCs w:val="22"/>
        </w:rPr>
      </w:pPr>
      <w:r w:rsidRPr="00C45E9D">
        <w:rPr>
          <w:rFonts w:ascii="Open Sans" w:hAnsi="Open Sans" w:cs="Open Sans"/>
          <w:sz w:val="22"/>
          <w:szCs w:val="22"/>
        </w:rPr>
        <w:t>discuss</w:t>
      </w:r>
      <w:r w:rsidR="008D3DE1" w:rsidRPr="00C45E9D">
        <w:rPr>
          <w:rFonts w:ascii="Open Sans" w:hAnsi="Open Sans" w:cs="Open Sans"/>
          <w:sz w:val="22"/>
          <w:szCs w:val="22"/>
        </w:rPr>
        <w:t>ion at Monday team meetings</w:t>
      </w:r>
      <w:r w:rsidRPr="00C45E9D">
        <w:rPr>
          <w:rFonts w:ascii="Open Sans" w:hAnsi="Open Sans" w:cs="Open Sans"/>
          <w:sz w:val="22"/>
          <w:szCs w:val="22"/>
        </w:rPr>
        <w:t xml:space="preserve"> </w:t>
      </w:r>
    </w:p>
    <w:p w:rsidR="008D3DE1" w:rsidRPr="00C45E9D" w:rsidRDefault="005D6D25" w:rsidP="00C45E9D">
      <w:pPr>
        <w:pStyle w:val="ListParagraph"/>
        <w:numPr>
          <w:ilvl w:val="0"/>
          <w:numId w:val="7"/>
        </w:numPr>
        <w:spacing w:after="120"/>
        <w:rPr>
          <w:rFonts w:ascii="Open Sans" w:hAnsi="Open Sans" w:cs="Open Sans"/>
          <w:sz w:val="22"/>
          <w:szCs w:val="22"/>
        </w:rPr>
      </w:pPr>
      <w:r w:rsidRPr="00C45E9D">
        <w:rPr>
          <w:rFonts w:ascii="Open Sans" w:hAnsi="Open Sans" w:cs="Open Sans"/>
          <w:sz w:val="22"/>
          <w:szCs w:val="22"/>
        </w:rPr>
        <w:t>lesson plan</w:t>
      </w:r>
      <w:r w:rsidR="008D3DE1" w:rsidRPr="00C45E9D">
        <w:rPr>
          <w:rFonts w:ascii="Open Sans" w:hAnsi="Open Sans" w:cs="Open Sans"/>
          <w:sz w:val="22"/>
          <w:szCs w:val="22"/>
        </w:rPr>
        <w:t>s</w:t>
      </w:r>
      <w:r w:rsidRPr="00C45E9D">
        <w:rPr>
          <w:rFonts w:ascii="Open Sans" w:hAnsi="Open Sans" w:cs="Open Sans"/>
          <w:sz w:val="22"/>
          <w:szCs w:val="22"/>
        </w:rPr>
        <w:t xml:space="preserve"> </w:t>
      </w:r>
    </w:p>
    <w:p w:rsidR="008D3DE1" w:rsidRPr="00C45E9D" w:rsidRDefault="00B2266E" w:rsidP="00C45E9D">
      <w:pPr>
        <w:pStyle w:val="ListParagraph"/>
        <w:numPr>
          <w:ilvl w:val="0"/>
          <w:numId w:val="7"/>
        </w:numPr>
        <w:spacing w:after="120"/>
        <w:rPr>
          <w:rFonts w:ascii="Open Sans" w:hAnsi="Open Sans" w:cs="Open Sans"/>
          <w:sz w:val="22"/>
          <w:szCs w:val="22"/>
        </w:rPr>
      </w:pPr>
      <w:proofErr w:type="spellStart"/>
      <w:r w:rsidRPr="00C45E9D">
        <w:rPr>
          <w:rFonts w:ascii="Open Sans" w:hAnsi="Open Sans" w:cs="Open Sans"/>
          <w:sz w:val="22"/>
          <w:szCs w:val="22"/>
        </w:rPr>
        <w:t>Ootl</w:t>
      </w:r>
      <w:proofErr w:type="spellEnd"/>
      <w:r w:rsidR="005D6D25" w:rsidRPr="00C45E9D">
        <w:rPr>
          <w:rFonts w:ascii="Open Sans" w:hAnsi="Open Sans" w:cs="Open Sans"/>
          <w:sz w:val="22"/>
          <w:szCs w:val="22"/>
        </w:rPr>
        <w:t xml:space="preserve"> reports and improvement plans </w:t>
      </w:r>
    </w:p>
    <w:p w:rsidR="008D3DE1" w:rsidRPr="00C45E9D" w:rsidRDefault="008D3DE1" w:rsidP="00C45E9D">
      <w:pPr>
        <w:pStyle w:val="ListParagraph"/>
        <w:numPr>
          <w:ilvl w:val="0"/>
          <w:numId w:val="7"/>
        </w:numPr>
        <w:spacing w:after="120"/>
        <w:rPr>
          <w:rFonts w:ascii="Open Sans" w:hAnsi="Open Sans" w:cs="Open Sans"/>
          <w:sz w:val="22"/>
          <w:szCs w:val="22"/>
        </w:rPr>
      </w:pPr>
      <w:r w:rsidRPr="00C45E9D">
        <w:rPr>
          <w:rFonts w:ascii="Open Sans" w:hAnsi="Open Sans" w:cs="Open Sans"/>
          <w:sz w:val="22"/>
          <w:szCs w:val="22"/>
        </w:rPr>
        <w:t>feedback from students</w:t>
      </w:r>
    </w:p>
    <w:p w:rsidR="008D3DE1" w:rsidRPr="00C45E9D" w:rsidRDefault="005D6D25" w:rsidP="00C45E9D">
      <w:pPr>
        <w:pStyle w:val="ListParagraph"/>
        <w:numPr>
          <w:ilvl w:val="0"/>
          <w:numId w:val="7"/>
        </w:numPr>
        <w:spacing w:after="120"/>
        <w:rPr>
          <w:rFonts w:ascii="Open Sans" w:hAnsi="Open Sans" w:cs="Open Sans"/>
          <w:sz w:val="22"/>
          <w:szCs w:val="22"/>
        </w:rPr>
      </w:pPr>
      <w:r w:rsidRPr="00C45E9D">
        <w:rPr>
          <w:rFonts w:ascii="Open Sans" w:hAnsi="Open Sans" w:cs="Open Sans"/>
          <w:sz w:val="22"/>
          <w:szCs w:val="22"/>
        </w:rPr>
        <w:t xml:space="preserve">the number of outstanding elements in lessons recorded on </w:t>
      </w:r>
      <w:proofErr w:type="spellStart"/>
      <w:r w:rsidR="00B2266E" w:rsidRPr="00C45E9D">
        <w:rPr>
          <w:rFonts w:ascii="Open Sans" w:hAnsi="Open Sans" w:cs="Open Sans"/>
          <w:sz w:val="22"/>
          <w:szCs w:val="22"/>
        </w:rPr>
        <w:t>O</w:t>
      </w:r>
      <w:r w:rsidR="008104E4" w:rsidRPr="00C45E9D">
        <w:rPr>
          <w:rFonts w:ascii="Open Sans" w:hAnsi="Open Sans" w:cs="Open Sans"/>
          <w:sz w:val="22"/>
          <w:szCs w:val="22"/>
        </w:rPr>
        <w:t>otl</w:t>
      </w:r>
      <w:proofErr w:type="spellEnd"/>
      <w:r w:rsidR="00795845">
        <w:rPr>
          <w:rFonts w:ascii="Open Sans" w:hAnsi="Open Sans" w:cs="Open Sans"/>
          <w:sz w:val="22"/>
          <w:szCs w:val="22"/>
        </w:rPr>
        <w:t xml:space="preserve"> and the observation process</w:t>
      </w:r>
      <w:r w:rsidRPr="00C45E9D">
        <w:rPr>
          <w:rFonts w:ascii="Open Sans" w:hAnsi="Open Sans" w:cs="Open Sans"/>
          <w:sz w:val="22"/>
          <w:szCs w:val="22"/>
        </w:rPr>
        <w:t xml:space="preserve"> </w:t>
      </w:r>
    </w:p>
    <w:p w:rsidR="00B6011F" w:rsidRPr="00C45E9D" w:rsidRDefault="005D6D25" w:rsidP="00C71D62">
      <w:pPr>
        <w:spacing w:after="120" w:line="276" w:lineRule="auto"/>
        <w:rPr>
          <w:rFonts w:ascii="Open Sans" w:hAnsi="Open Sans" w:cs="Open Sans"/>
        </w:rPr>
      </w:pPr>
      <w:r w:rsidRPr="009E2781">
        <w:rPr>
          <w:rFonts w:ascii="Open Sans" w:hAnsi="Open Sans" w:cs="Open Sans"/>
        </w:rPr>
        <w:t xml:space="preserve">This will </w:t>
      </w:r>
      <w:r w:rsidR="000423A2" w:rsidRPr="009E2781">
        <w:rPr>
          <w:rFonts w:ascii="Open Sans" w:hAnsi="Open Sans" w:cs="Open Sans"/>
        </w:rPr>
        <w:t>continue</w:t>
      </w:r>
      <w:r w:rsidRPr="009E2781">
        <w:rPr>
          <w:rFonts w:ascii="Open Sans" w:hAnsi="Open Sans" w:cs="Open Sans"/>
        </w:rPr>
        <w:t xml:space="preserve"> and monitoring and evaluation tools will be developed as part of the ongoing development of the </w:t>
      </w:r>
      <w:proofErr w:type="spellStart"/>
      <w:r w:rsidR="00B2266E" w:rsidRPr="009E2781">
        <w:rPr>
          <w:rFonts w:ascii="Open Sans" w:hAnsi="Open Sans" w:cs="Open Sans"/>
        </w:rPr>
        <w:t>O</w:t>
      </w:r>
      <w:r w:rsidR="008104E4" w:rsidRPr="009E2781">
        <w:rPr>
          <w:rFonts w:ascii="Open Sans" w:hAnsi="Open Sans" w:cs="Open Sans"/>
        </w:rPr>
        <w:t>otl</w:t>
      </w:r>
      <w:proofErr w:type="spellEnd"/>
      <w:r w:rsidRPr="009E2781">
        <w:rPr>
          <w:rFonts w:ascii="Open Sans" w:hAnsi="Open Sans" w:cs="Open Sans"/>
        </w:rPr>
        <w:t xml:space="preserve"> website.</w:t>
      </w:r>
    </w:p>
    <w:p w:rsidR="00B6011F" w:rsidRPr="009E2781" w:rsidRDefault="00B6011F" w:rsidP="00C71D62">
      <w:pPr>
        <w:spacing w:after="120" w:line="276" w:lineRule="auto"/>
        <w:rPr>
          <w:rFonts w:ascii="Open Sans" w:hAnsi="Open Sans" w:cs="Open Sans"/>
          <w:b/>
        </w:rPr>
      </w:pPr>
    </w:p>
    <w:p w:rsidR="0035186B" w:rsidRPr="00C45E9D" w:rsidRDefault="0035186B" w:rsidP="00C71D62">
      <w:pPr>
        <w:spacing w:after="120" w:line="276" w:lineRule="auto"/>
        <w:rPr>
          <w:rFonts w:ascii="Open Sans" w:hAnsi="Open Sans" w:cs="Open Sans"/>
          <w:b/>
          <w:color w:val="007096"/>
        </w:rPr>
      </w:pPr>
      <w:r w:rsidRPr="009E2781">
        <w:rPr>
          <w:rFonts w:ascii="Open Sans" w:hAnsi="Open Sans" w:cs="Open Sans"/>
          <w:b/>
          <w:color w:val="007096"/>
        </w:rPr>
        <w:t xml:space="preserve">Lessons learned </w:t>
      </w:r>
    </w:p>
    <w:p w:rsidR="00BB4863" w:rsidRPr="009E2781" w:rsidRDefault="00BB4863" w:rsidP="00C71D62">
      <w:pPr>
        <w:spacing w:after="120" w:line="276" w:lineRule="auto"/>
        <w:rPr>
          <w:rFonts w:ascii="Open Sans" w:hAnsi="Open Sans" w:cs="Open Sans"/>
        </w:rPr>
      </w:pPr>
      <w:r w:rsidRPr="009E2781">
        <w:rPr>
          <w:rFonts w:ascii="Open Sans" w:hAnsi="Open Sans" w:cs="Open Sans"/>
        </w:rPr>
        <w:t>The key lessons learned are:</w:t>
      </w:r>
    </w:p>
    <w:p w:rsidR="00BB4863" w:rsidRPr="00C45E9D" w:rsidRDefault="002175EE" w:rsidP="00C45E9D">
      <w:pPr>
        <w:pStyle w:val="ListParagraph"/>
        <w:numPr>
          <w:ilvl w:val="0"/>
          <w:numId w:val="8"/>
        </w:numPr>
        <w:spacing w:after="120"/>
        <w:rPr>
          <w:rFonts w:ascii="Open Sans" w:hAnsi="Open Sans" w:cs="Open Sans"/>
          <w:sz w:val="22"/>
          <w:szCs w:val="22"/>
        </w:rPr>
      </w:pPr>
      <w:r w:rsidRPr="00C45E9D">
        <w:rPr>
          <w:rFonts w:ascii="Open Sans" w:hAnsi="Open Sans" w:cs="Open Sans"/>
          <w:sz w:val="22"/>
          <w:szCs w:val="22"/>
        </w:rPr>
        <w:t>A</w:t>
      </w:r>
      <w:r w:rsidR="00BB4863" w:rsidRPr="00C45E9D">
        <w:rPr>
          <w:rFonts w:ascii="Open Sans" w:hAnsi="Open Sans" w:cs="Open Sans"/>
          <w:sz w:val="22"/>
          <w:szCs w:val="22"/>
        </w:rPr>
        <w:t>gree</w:t>
      </w:r>
      <w:r w:rsidR="00A95112" w:rsidRPr="00C45E9D">
        <w:rPr>
          <w:rFonts w:ascii="Open Sans" w:hAnsi="Open Sans" w:cs="Open Sans"/>
          <w:sz w:val="22"/>
          <w:szCs w:val="22"/>
        </w:rPr>
        <w:t>ing a</w:t>
      </w:r>
      <w:r w:rsidR="00BB4863" w:rsidRPr="00C45E9D">
        <w:rPr>
          <w:rFonts w:ascii="Open Sans" w:hAnsi="Open Sans" w:cs="Open Sans"/>
          <w:sz w:val="22"/>
          <w:szCs w:val="22"/>
        </w:rPr>
        <w:t xml:space="preserve"> framework of outstanding features as everybody has different idea</w:t>
      </w:r>
      <w:r w:rsidR="00A95112" w:rsidRPr="00C45E9D">
        <w:rPr>
          <w:rFonts w:ascii="Open Sans" w:hAnsi="Open Sans" w:cs="Open Sans"/>
          <w:sz w:val="22"/>
          <w:szCs w:val="22"/>
        </w:rPr>
        <w:t xml:space="preserve">s. </w:t>
      </w:r>
    </w:p>
    <w:p w:rsidR="00BB4863" w:rsidRPr="00C45E9D" w:rsidRDefault="0023236A" w:rsidP="00C45E9D">
      <w:pPr>
        <w:pStyle w:val="ListParagraph"/>
        <w:numPr>
          <w:ilvl w:val="0"/>
          <w:numId w:val="8"/>
        </w:numPr>
        <w:spacing w:after="120"/>
        <w:rPr>
          <w:rFonts w:ascii="Open Sans" w:hAnsi="Open Sans" w:cs="Open Sans"/>
          <w:sz w:val="22"/>
          <w:szCs w:val="22"/>
        </w:rPr>
      </w:pPr>
      <w:r w:rsidRPr="00C45E9D">
        <w:rPr>
          <w:rFonts w:ascii="Open Sans" w:hAnsi="Open Sans" w:cs="Open Sans"/>
          <w:sz w:val="22"/>
          <w:szCs w:val="22"/>
        </w:rPr>
        <w:t>I</w:t>
      </w:r>
      <w:r w:rsidR="00BB4863" w:rsidRPr="00C45E9D">
        <w:rPr>
          <w:rFonts w:ascii="Open Sans" w:hAnsi="Open Sans" w:cs="Open Sans"/>
          <w:sz w:val="22"/>
          <w:szCs w:val="22"/>
        </w:rPr>
        <w:t>t is not enough to ‘feel’ that a session has outstanding features. It needs to be supported by hard evidence.</w:t>
      </w:r>
    </w:p>
    <w:p w:rsidR="00BB4863" w:rsidRPr="00C45E9D" w:rsidRDefault="00BB4863" w:rsidP="00C45E9D">
      <w:pPr>
        <w:pStyle w:val="ListParagraph"/>
        <w:numPr>
          <w:ilvl w:val="0"/>
          <w:numId w:val="8"/>
        </w:numPr>
        <w:spacing w:after="120"/>
        <w:rPr>
          <w:rFonts w:ascii="Open Sans" w:hAnsi="Open Sans" w:cs="Open Sans"/>
          <w:sz w:val="22"/>
          <w:szCs w:val="22"/>
        </w:rPr>
      </w:pPr>
      <w:r w:rsidRPr="00C45E9D">
        <w:rPr>
          <w:rFonts w:ascii="Open Sans" w:hAnsi="Open Sans" w:cs="Open Sans"/>
          <w:sz w:val="22"/>
          <w:szCs w:val="22"/>
        </w:rPr>
        <w:t xml:space="preserve">Due to the positive nature of these observations, tutors are happy to be observed </w:t>
      </w:r>
      <w:r w:rsidR="007445D8" w:rsidRPr="00C45E9D">
        <w:rPr>
          <w:rFonts w:ascii="Open Sans" w:hAnsi="Open Sans" w:cs="Open Sans"/>
          <w:sz w:val="22"/>
          <w:szCs w:val="22"/>
        </w:rPr>
        <w:t xml:space="preserve">more </w:t>
      </w:r>
      <w:r w:rsidR="002E34B0" w:rsidRPr="00C45E9D">
        <w:rPr>
          <w:rFonts w:ascii="Open Sans" w:hAnsi="Open Sans" w:cs="Open Sans"/>
          <w:sz w:val="22"/>
          <w:szCs w:val="22"/>
        </w:rPr>
        <w:t>frequent</w:t>
      </w:r>
      <w:r w:rsidR="00A95112" w:rsidRPr="00C45E9D">
        <w:rPr>
          <w:rFonts w:ascii="Open Sans" w:hAnsi="Open Sans" w:cs="Open Sans"/>
          <w:sz w:val="22"/>
          <w:szCs w:val="22"/>
        </w:rPr>
        <w:t xml:space="preserve">ly. </w:t>
      </w:r>
    </w:p>
    <w:p w:rsidR="002E34B0" w:rsidRPr="00C45E9D" w:rsidRDefault="002E34B0" w:rsidP="00C45E9D">
      <w:pPr>
        <w:pStyle w:val="ListParagraph"/>
        <w:numPr>
          <w:ilvl w:val="0"/>
          <w:numId w:val="8"/>
        </w:numPr>
        <w:spacing w:after="120"/>
        <w:rPr>
          <w:rFonts w:ascii="Open Sans" w:hAnsi="Open Sans" w:cs="Open Sans"/>
          <w:sz w:val="22"/>
          <w:szCs w:val="22"/>
        </w:rPr>
      </w:pPr>
      <w:r w:rsidRPr="00C45E9D">
        <w:rPr>
          <w:rFonts w:ascii="Open Sans" w:hAnsi="Open Sans" w:cs="Open Sans"/>
          <w:sz w:val="22"/>
          <w:szCs w:val="22"/>
        </w:rPr>
        <w:t xml:space="preserve">Tutors appreciated the </w:t>
      </w:r>
      <w:proofErr w:type="gramStart"/>
      <w:r w:rsidRPr="00C45E9D">
        <w:rPr>
          <w:rFonts w:ascii="Open Sans" w:hAnsi="Open Sans" w:cs="Open Sans"/>
          <w:sz w:val="22"/>
          <w:szCs w:val="22"/>
        </w:rPr>
        <w:t>process</w:t>
      </w:r>
      <w:proofErr w:type="gramEnd"/>
      <w:r w:rsidRPr="00C45E9D">
        <w:rPr>
          <w:rFonts w:ascii="Open Sans" w:hAnsi="Open Sans" w:cs="Open Sans"/>
          <w:sz w:val="22"/>
          <w:szCs w:val="22"/>
        </w:rPr>
        <w:t xml:space="preserve"> as it showed that managers recognised their knowledge was key in differentiating between outstanding and good practice.</w:t>
      </w:r>
    </w:p>
    <w:p w:rsidR="003609C3" w:rsidRPr="00C45E9D" w:rsidRDefault="002E34B0" w:rsidP="00C45E9D">
      <w:pPr>
        <w:pStyle w:val="ListParagraph"/>
        <w:numPr>
          <w:ilvl w:val="0"/>
          <w:numId w:val="8"/>
        </w:numPr>
        <w:spacing w:after="120"/>
        <w:rPr>
          <w:rFonts w:ascii="Open Sans" w:hAnsi="Open Sans" w:cs="Open Sans"/>
          <w:sz w:val="22"/>
          <w:szCs w:val="22"/>
        </w:rPr>
      </w:pPr>
      <w:r w:rsidRPr="00C45E9D">
        <w:rPr>
          <w:rFonts w:ascii="Open Sans" w:hAnsi="Open Sans" w:cs="Open Sans"/>
          <w:sz w:val="22"/>
          <w:szCs w:val="22"/>
        </w:rPr>
        <w:t>A</w:t>
      </w:r>
      <w:r w:rsidR="003609C3" w:rsidRPr="00C45E9D">
        <w:rPr>
          <w:rFonts w:ascii="Open Sans" w:hAnsi="Open Sans" w:cs="Open Sans"/>
          <w:sz w:val="22"/>
          <w:szCs w:val="22"/>
        </w:rPr>
        <w:t xml:space="preserve"> key benefit of the project has been the debate this has generated</w:t>
      </w:r>
      <w:r w:rsidR="00A95112" w:rsidRPr="00C45E9D">
        <w:rPr>
          <w:rFonts w:ascii="Open Sans" w:hAnsi="Open Sans" w:cs="Open Sans"/>
          <w:sz w:val="22"/>
          <w:szCs w:val="22"/>
        </w:rPr>
        <w:t xml:space="preserve">. </w:t>
      </w:r>
      <w:r w:rsidR="003609C3" w:rsidRPr="00C45E9D">
        <w:rPr>
          <w:rFonts w:ascii="Open Sans" w:hAnsi="Open Sans" w:cs="Open Sans"/>
          <w:sz w:val="22"/>
          <w:szCs w:val="22"/>
        </w:rPr>
        <w:t xml:space="preserve"> </w:t>
      </w:r>
    </w:p>
    <w:p w:rsidR="002E34B0" w:rsidRPr="00C45E9D" w:rsidRDefault="002E34B0" w:rsidP="00C45E9D">
      <w:pPr>
        <w:pStyle w:val="ListParagraph"/>
        <w:numPr>
          <w:ilvl w:val="0"/>
          <w:numId w:val="8"/>
        </w:numPr>
        <w:spacing w:after="120"/>
        <w:rPr>
          <w:rFonts w:ascii="Open Sans" w:hAnsi="Open Sans" w:cs="Open Sans"/>
          <w:sz w:val="22"/>
          <w:szCs w:val="22"/>
        </w:rPr>
      </w:pPr>
      <w:r w:rsidRPr="00C45E9D">
        <w:rPr>
          <w:rFonts w:ascii="Open Sans" w:hAnsi="Open Sans" w:cs="Open Sans"/>
          <w:sz w:val="22"/>
          <w:szCs w:val="22"/>
        </w:rPr>
        <w:t xml:space="preserve">Once students realised that tutors valued their feedback, they produced more critical and constructive feedback. </w:t>
      </w:r>
    </w:p>
    <w:p w:rsidR="001C7E78" w:rsidRPr="009E2781" w:rsidRDefault="00A95112" w:rsidP="00C71D62">
      <w:pPr>
        <w:spacing w:after="120" w:line="276" w:lineRule="auto"/>
        <w:rPr>
          <w:rFonts w:ascii="Open Sans" w:hAnsi="Open Sans" w:cs="Open Sans"/>
        </w:rPr>
      </w:pPr>
      <w:r w:rsidRPr="009E2781">
        <w:rPr>
          <w:rFonts w:ascii="Open Sans" w:hAnsi="Open Sans" w:cs="Open Sans"/>
        </w:rPr>
        <w:t xml:space="preserve">Jobwise </w:t>
      </w:r>
      <w:r w:rsidR="001C7E78" w:rsidRPr="009E2781">
        <w:rPr>
          <w:rFonts w:ascii="Open Sans" w:hAnsi="Open Sans" w:cs="Open Sans"/>
        </w:rPr>
        <w:t>could not have learn</w:t>
      </w:r>
      <w:r w:rsidRPr="009E2781">
        <w:rPr>
          <w:rFonts w:ascii="Open Sans" w:hAnsi="Open Sans" w:cs="Open Sans"/>
        </w:rPr>
        <w:t xml:space="preserve">t the </w:t>
      </w:r>
      <w:r w:rsidR="001C7E78" w:rsidRPr="009E2781">
        <w:rPr>
          <w:rFonts w:ascii="Open Sans" w:hAnsi="Open Sans" w:cs="Open Sans"/>
        </w:rPr>
        <w:t xml:space="preserve">lessons </w:t>
      </w:r>
      <w:r w:rsidRPr="009E2781">
        <w:rPr>
          <w:rFonts w:ascii="Open Sans" w:hAnsi="Open Sans" w:cs="Open Sans"/>
        </w:rPr>
        <w:t xml:space="preserve">it has </w:t>
      </w:r>
      <w:r w:rsidR="001C7E78" w:rsidRPr="009E2781">
        <w:rPr>
          <w:rFonts w:ascii="Open Sans" w:hAnsi="Open Sans" w:cs="Open Sans"/>
        </w:rPr>
        <w:t xml:space="preserve">without </w:t>
      </w:r>
      <w:r w:rsidRPr="009E2781">
        <w:rPr>
          <w:rFonts w:ascii="Open Sans" w:hAnsi="Open Sans" w:cs="Open Sans"/>
        </w:rPr>
        <w:t xml:space="preserve">the </w:t>
      </w:r>
      <w:r w:rsidR="001C7E78" w:rsidRPr="009E2781">
        <w:rPr>
          <w:rFonts w:ascii="Open Sans" w:hAnsi="Open Sans" w:cs="Open Sans"/>
        </w:rPr>
        <w:t>strong staff and student buy-in from the outset</w:t>
      </w:r>
      <w:r w:rsidR="0048559A" w:rsidRPr="009E2781">
        <w:rPr>
          <w:rFonts w:ascii="Open Sans" w:hAnsi="Open Sans" w:cs="Open Sans"/>
        </w:rPr>
        <w:t>,</w:t>
      </w:r>
      <w:r w:rsidR="001C7E78" w:rsidRPr="009E2781">
        <w:rPr>
          <w:rFonts w:ascii="Open Sans" w:hAnsi="Open Sans" w:cs="Open Sans"/>
        </w:rPr>
        <w:t xml:space="preserve"> </w:t>
      </w:r>
      <w:r w:rsidRPr="009E2781">
        <w:rPr>
          <w:rFonts w:ascii="Open Sans" w:hAnsi="Open Sans" w:cs="Open Sans"/>
        </w:rPr>
        <w:t>which kept the</w:t>
      </w:r>
      <w:r w:rsidR="001C7E78" w:rsidRPr="009E2781">
        <w:rPr>
          <w:rFonts w:ascii="Open Sans" w:hAnsi="Open Sans" w:cs="Open Sans"/>
        </w:rPr>
        <w:t xml:space="preserve"> enthusiasm throughout the process. </w:t>
      </w:r>
    </w:p>
    <w:p w:rsidR="00A95112" w:rsidRPr="009E2781" w:rsidRDefault="0023236A" w:rsidP="00C71D62">
      <w:pPr>
        <w:spacing w:after="120" w:line="276" w:lineRule="auto"/>
        <w:rPr>
          <w:rFonts w:ascii="Open Sans" w:hAnsi="Open Sans" w:cs="Open Sans"/>
        </w:rPr>
      </w:pPr>
      <w:r w:rsidRPr="009E2781">
        <w:rPr>
          <w:rFonts w:ascii="Open Sans" w:hAnsi="Open Sans" w:cs="Open Sans"/>
        </w:rPr>
        <w:lastRenderedPageBreak/>
        <w:t xml:space="preserve">Implementing </w:t>
      </w:r>
      <w:proofErr w:type="spellStart"/>
      <w:r w:rsidR="00B2266E" w:rsidRPr="009E2781">
        <w:rPr>
          <w:rFonts w:ascii="Open Sans" w:hAnsi="Open Sans" w:cs="Open Sans"/>
        </w:rPr>
        <w:t>O</w:t>
      </w:r>
      <w:r w:rsidR="002175EE" w:rsidRPr="009E2781">
        <w:rPr>
          <w:rFonts w:ascii="Open Sans" w:hAnsi="Open Sans" w:cs="Open Sans"/>
        </w:rPr>
        <w:t>otl</w:t>
      </w:r>
      <w:proofErr w:type="spellEnd"/>
      <w:r w:rsidRPr="009E2781">
        <w:rPr>
          <w:rFonts w:ascii="Open Sans" w:hAnsi="Open Sans" w:cs="Open Sans"/>
        </w:rPr>
        <w:t xml:space="preserve"> is not difficult</w:t>
      </w:r>
      <w:r w:rsidR="008D3DE1" w:rsidRPr="009E2781">
        <w:rPr>
          <w:rFonts w:ascii="Open Sans" w:hAnsi="Open Sans" w:cs="Open Sans"/>
        </w:rPr>
        <w:t>. H</w:t>
      </w:r>
      <w:r w:rsidR="00A95112" w:rsidRPr="009E2781">
        <w:rPr>
          <w:rFonts w:ascii="Open Sans" w:hAnsi="Open Sans" w:cs="Open Sans"/>
        </w:rPr>
        <w:t>ere are some hints and tips:</w:t>
      </w:r>
    </w:p>
    <w:p w:rsidR="002E34B0" w:rsidRPr="00B76056" w:rsidRDefault="002E34B0" w:rsidP="00B76056">
      <w:pPr>
        <w:pStyle w:val="ListParagraph"/>
        <w:numPr>
          <w:ilvl w:val="0"/>
          <w:numId w:val="9"/>
        </w:numPr>
        <w:spacing w:after="120"/>
        <w:rPr>
          <w:rFonts w:ascii="Open Sans" w:hAnsi="Open Sans" w:cs="Open Sans"/>
          <w:sz w:val="22"/>
          <w:szCs w:val="22"/>
        </w:rPr>
      </w:pPr>
      <w:r w:rsidRPr="00B76056">
        <w:rPr>
          <w:rFonts w:ascii="Open Sans" w:hAnsi="Open Sans" w:cs="Open Sans"/>
          <w:sz w:val="22"/>
          <w:szCs w:val="22"/>
        </w:rPr>
        <w:t>Management must be willing to learn from tutors and students</w:t>
      </w:r>
      <w:r w:rsidR="0023236A" w:rsidRPr="00B76056">
        <w:rPr>
          <w:rFonts w:ascii="Open Sans" w:hAnsi="Open Sans" w:cs="Open Sans"/>
          <w:sz w:val="22"/>
          <w:szCs w:val="22"/>
        </w:rPr>
        <w:t>.</w:t>
      </w:r>
    </w:p>
    <w:p w:rsidR="0023236A" w:rsidRPr="00B76056" w:rsidRDefault="00A95112" w:rsidP="00B76056">
      <w:pPr>
        <w:pStyle w:val="ListParagraph"/>
        <w:numPr>
          <w:ilvl w:val="0"/>
          <w:numId w:val="9"/>
        </w:numPr>
        <w:spacing w:after="120"/>
        <w:rPr>
          <w:rFonts w:ascii="Open Sans" w:hAnsi="Open Sans" w:cs="Open Sans"/>
          <w:sz w:val="22"/>
          <w:szCs w:val="22"/>
        </w:rPr>
      </w:pPr>
      <w:r w:rsidRPr="00B76056">
        <w:rPr>
          <w:rFonts w:ascii="Open Sans" w:hAnsi="Open Sans" w:cs="Open Sans"/>
          <w:sz w:val="22"/>
          <w:szCs w:val="22"/>
        </w:rPr>
        <w:t>Brief st</w:t>
      </w:r>
      <w:r w:rsidR="0023236A" w:rsidRPr="00B76056">
        <w:rPr>
          <w:rFonts w:ascii="Open Sans" w:hAnsi="Open Sans" w:cs="Open Sans"/>
          <w:sz w:val="22"/>
          <w:szCs w:val="22"/>
        </w:rPr>
        <w:t xml:space="preserve">udents on the process and </w:t>
      </w:r>
      <w:r w:rsidRPr="00B76056">
        <w:rPr>
          <w:rFonts w:ascii="Open Sans" w:hAnsi="Open Sans" w:cs="Open Sans"/>
          <w:sz w:val="22"/>
          <w:szCs w:val="22"/>
        </w:rPr>
        <w:t xml:space="preserve">train </w:t>
      </w:r>
      <w:r w:rsidR="0023236A" w:rsidRPr="00B76056">
        <w:rPr>
          <w:rFonts w:ascii="Open Sans" w:hAnsi="Open Sans" w:cs="Open Sans"/>
          <w:sz w:val="22"/>
          <w:szCs w:val="22"/>
        </w:rPr>
        <w:t>student observers</w:t>
      </w:r>
      <w:r w:rsidRPr="00B76056">
        <w:rPr>
          <w:rFonts w:ascii="Open Sans" w:hAnsi="Open Sans" w:cs="Open Sans"/>
          <w:sz w:val="22"/>
          <w:szCs w:val="22"/>
        </w:rPr>
        <w:t xml:space="preserve">. </w:t>
      </w:r>
    </w:p>
    <w:p w:rsidR="002E34B0" w:rsidRPr="00B76056" w:rsidRDefault="002E34B0" w:rsidP="00B76056">
      <w:pPr>
        <w:pStyle w:val="ListParagraph"/>
        <w:numPr>
          <w:ilvl w:val="0"/>
          <w:numId w:val="9"/>
        </w:numPr>
        <w:spacing w:after="120"/>
        <w:rPr>
          <w:rFonts w:ascii="Open Sans" w:hAnsi="Open Sans" w:cs="Open Sans"/>
          <w:sz w:val="22"/>
          <w:szCs w:val="22"/>
        </w:rPr>
      </w:pPr>
      <w:r w:rsidRPr="00B76056">
        <w:rPr>
          <w:rFonts w:ascii="Open Sans" w:hAnsi="Open Sans" w:cs="Open Sans"/>
          <w:sz w:val="22"/>
          <w:szCs w:val="22"/>
        </w:rPr>
        <w:t>Tutors must be willing to work together and share their thoughts</w:t>
      </w:r>
      <w:r w:rsidR="008D3DE1" w:rsidRPr="00B76056">
        <w:rPr>
          <w:rFonts w:ascii="Open Sans" w:hAnsi="Open Sans" w:cs="Open Sans"/>
          <w:sz w:val="22"/>
          <w:szCs w:val="22"/>
        </w:rPr>
        <w:t>.</w:t>
      </w:r>
    </w:p>
    <w:p w:rsidR="002E34B0" w:rsidRPr="00B76056" w:rsidRDefault="00A95112" w:rsidP="00B76056">
      <w:pPr>
        <w:pStyle w:val="ListParagraph"/>
        <w:numPr>
          <w:ilvl w:val="0"/>
          <w:numId w:val="9"/>
        </w:numPr>
        <w:spacing w:after="120"/>
        <w:rPr>
          <w:rFonts w:ascii="Open Sans" w:hAnsi="Open Sans" w:cs="Open Sans"/>
          <w:sz w:val="22"/>
          <w:szCs w:val="22"/>
        </w:rPr>
      </w:pPr>
      <w:r w:rsidRPr="00B76056">
        <w:rPr>
          <w:rFonts w:ascii="Open Sans" w:hAnsi="Open Sans" w:cs="Open Sans"/>
          <w:sz w:val="22"/>
          <w:szCs w:val="22"/>
        </w:rPr>
        <w:t>T</w:t>
      </w:r>
      <w:r w:rsidR="002E34B0" w:rsidRPr="00B76056">
        <w:rPr>
          <w:rFonts w:ascii="Open Sans" w:hAnsi="Open Sans" w:cs="Open Sans"/>
          <w:sz w:val="22"/>
          <w:szCs w:val="22"/>
        </w:rPr>
        <w:t xml:space="preserve">utors </w:t>
      </w:r>
      <w:r w:rsidRPr="00B76056">
        <w:rPr>
          <w:rFonts w:ascii="Open Sans" w:hAnsi="Open Sans" w:cs="Open Sans"/>
          <w:sz w:val="22"/>
          <w:szCs w:val="22"/>
        </w:rPr>
        <w:t xml:space="preserve">need time </w:t>
      </w:r>
      <w:r w:rsidR="002E34B0" w:rsidRPr="00B76056">
        <w:rPr>
          <w:rFonts w:ascii="Open Sans" w:hAnsi="Open Sans" w:cs="Open Sans"/>
          <w:sz w:val="22"/>
          <w:szCs w:val="22"/>
        </w:rPr>
        <w:t>to observe, review the findings from the process and integrate them into their lesson plans.</w:t>
      </w:r>
    </w:p>
    <w:p w:rsidR="005A7E5A" w:rsidRPr="009E2781" w:rsidRDefault="007445D8" w:rsidP="00C71D62">
      <w:pPr>
        <w:spacing w:after="120" w:line="276" w:lineRule="auto"/>
        <w:rPr>
          <w:rFonts w:ascii="Open Sans" w:hAnsi="Open Sans" w:cs="Open Sans"/>
        </w:rPr>
      </w:pPr>
      <w:r w:rsidRPr="009E2781">
        <w:rPr>
          <w:rFonts w:ascii="Open Sans" w:hAnsi="Open Sans" w:cs="Open Sans"/>
        </w:rPr>
        <w:t xml:space="preserve">One area </w:t>
      </w:r>
      <w:r w:rsidR="001C7E78" w:rsidRPr="009E2781">
        <w:rPr>
          <w:rFonts w:ascii="Open Sans" w:hAnsi="Open Sans" w:cs="Open Sans"/>
        </w:rPr>
        <w:t xml:space="preserve">of improvement would be to </w:t>
      </w:r>
      <w:r w:rsidR="005A7E5A" w:rsidRPr="009E2781">
        <w:rPr>
          <w:rFonts w:ascii="Open Sans" w:hAnsi="Open Sans" w:cs="Open Sans"/>
        </w:rPr>
        <w:t xml:space="preserve">review </w:t>
      </w:r>
      <w:r w:rsidR="001C7E78" w:rsidRPr="009E2781">
        <w:rPr>
          <w:rFonts w:ascii="Open Sans" w:hAnsi="Open Sans" w:cs="Open Sans"/>
        </w:rPr>
        <w:t xml:space="preserve">the </w:t>
      </w:r>
      <w:r w:rsidR="005A7E5A" w:rsidRPr="009E2781">
        <w:rPr>
          <w:rFonts w:ascii="Open Sans" w:hAnsi="Open Sans" w:cs="Open Sans"/>
        </w:rPr>
        <w:t>observation data entered i</w:t>
      </w:r>
      <w:r w:rsidR="001C7E78" w:rsidRPr="009E2781">
        <w:rPr>
          <w:rFonts w:ascii="Open Sans" w:hAnsi="Open Sans" w:cs="Open Sans"/>
        </w:rPr>
        <w:t xml:space="preserve">nto </w:t>
      </w:r>
      <w:proofErr w:type="spellStart"/>
      <w:r w:rsidR="00B2266E" w:rsidRPr="009E2781">
        <w:rPr>
          <w:rFonts w:ascii="Open Sans" w:hAnsi="Open Sans" w:cs="Open Sans"/>
        </w:rPr>
        <w:t>Ootl</w:t>
      </w:r>
      <w:proofErr w:type="spellEnd"/>
      <w:r w:rsidR="001C7E78" w:rsidRPr="009E2781">
        <w:rPr>
          <w:rFonts w:ascii="Open Sans" w:hAnsi="Open Sans" w:cs="Open Sans"/>
        </w:rPr>
        <w:t xml:space="preserve"> after each observation. This would h</w:t>
      </w:r>
      <w:r w:rsidR="005A7E5A" w:rsidRPr="009E2781">
        <w:rPr>
          <w:rFonts w:ascii="Open Sans" w:hAnsi="Open Sans" w:cs="Open Sans"/>
        </w:rPr>
        <w:t xml:space="preserve">ave </w:t>
      </w:r>
      <w:r w:rsidR="001C7E78" w:rsidRPr="009E2781">
        <w:rPr>
          <w:rFonts w:ascii="Open Sans" w:hAnsi="Open Sans" w:cs="Open Sans"/>
        </w:rPr>
        <w:t xml:space="preserve">identified any data errors and </w:t>
      </w:r>
      <w:r w:rsidR="005A7E5A" w:rsidRPr="009E2781">
        <w:rPr>
          <w:rFonts w:ascii="Open Sans" w:hAnsi="Open Sans" w:cs="Open Sans"/>
        </w:rPr>
        <w:t>improved the q</w:t>
      </w:r>
      <w:r w:rsidR="00A95112" w:rsidRPr="009E2781">
        <w:rPr>
          <w:rFonts w:ascii="Open Sans" w:hAnsi="Open Sans" w:cs="Open Sans"/>
        </w:rPr>
        <w:t>uality of each observation as they</w:t>
      </w:r>
      <w:r w:rsidR="005A7E5A" w:rsidRPr="009E2781">
        <w:rPr>
          <w:rFonts w:ascii="Open Sans" w:hAnsi="Open Sans" w:cs="Open Sans"/>
        </w:rPr>
        <w:t xml:space="preserve"> progressed through the department. </w:t>
      </w:r>
    </w:p>
    <w:p w:rsidR="0035186B" w:rsidRPr="009E2781" w:rsidRDefault="0035186B" w:rsidP="00C71D62">
      <w:pPr>
        <w:spacing w:after="120" w:line="276" w:lineRule="auto"/>
        <w:rPr>
          <w:rFonts w:ascii="Open Sans" w:hAnsi="Open Sans" w:cs="Open Sans"/>
          <w:b/>
          <w:color w:val="007096"/>
        </w:rPr>
      </w:pPr>
    </w:p>
    <w:p w:rsidR="00497C17" w:rsidRPr="009E2781" w:rsidRDefault="00497C17" w:rsidP="00C71D62">
      <w:pPr>
        <w:spacing w:after="120" w:line="276" w:lineRule="auto"/>
        <w:rPr>
          <w:rFonts w:ascii="Open Sans" w:hAnsi="Open Sans" w:cs="Open Sans"/>
          <w:b/>
          <w:color w:val="007096"/>
        </w:rPr>
      </w:pPr>
      <w:r w:rsidRPr="009E2781">
        <w:rPr>
          <w:rFonts w:ascii="Open Sans" w:hAnsi="Open Sans" w:cs="Open Sans"/>
          <w:b/>
          <w:color w:val="007096"/>
        </w:rPr>
        <w:t>Sustainability</w:t>
      </w:r>
      <w:r w:rsidR="00686113" w:rsidRPr="009E2781">
        <w:rPr>
          <w:rFonts w:ascii="Open Sans" w:hAnsi="Open Sans" w:cs="Open Sans"/>
          <w:b/>
          <w:color w:val="007096"/>
        </w:rPr>
        <w:t xml:space="preserve"> </w:t>
      </w:r>
      <w:r w:rsidR="009E2781" w:rsidRPr="009E2781">
        <w:rPr>
          <w:rFonts w:ascii="Open Sans" w:hAnsi="Open Sans" w:cs="Open Sans"/>
          <w:b/>
          <w:color w:val="007096"/>
        </w:rPr>
        <w:t>and transferability</w:t>
      </w:r>
    </w:p>
    <w:p w:rsidR="00497C17" w:rsidRPr="009E2781" w:rsidRDefault="00291E3F" w:rsidP="00C71D62">
      <w:pPr>
        <w:spacing w:after="120" w:line="276" w:lineRule="auto"/>
        <w:rPr>
          <w:rFonts w:ascii="Open Sans" w:hAnsi="Open Sans" w:cs="Open Sans"/>
        </w:rPr>
      </w:pPr>
      <w:r w:rsidRPr="009E2781">
        <w:rPr>
          <w:rFonts w:ascii="Open Sans" w:hAnsi="Open Sans" w:cs="Open Sans"/>
        </w:rPr>
        <w:t>A number of t</w:t>
      </w:r>
      <w:r w:rsidR="00497C17" w:rsidRPr="009E2781">
        <w:rPr>
          <w:rFonts w:ascii="Open Sans" w:hAnsi="Open Sans" w:cs="Open Sans"/>
        </w:rPr>
        <w:t xml:space="preserve">raining organisations </w:t>
      </w:r>
      <w:r w:rsidR="00686113" w:rsidRPr="009E2781">
        <w:rPr>
          <w:rFonts w:ascii="Open Sans" w:hAnsi="Open Sans" w:cs="Open Sans"/>
        </w:rPr>
        <w:t>are</w:t>
      </w:r>
      <w:r w:rsidR="008D3DE1" w:rsidRPr="009E2781">
        <w:rPr>
          <w:rFonts w:ascii="Open Sans" w:hAnsi="Open Sans" w:cs="Open Sans"/>
        </w:rPr>
        <w:t xml:space="preserve"> already </w:t>
      </w:r>
      <w:r w:rsidR="00497C17" w:rsidRPr="009E2781">
        <w:rPr>
          <w:rFonts w:ascii="Open Sans" w:hAnsi="Open Sans" w:cs="Open Sans"/>
        </w:rPr>
        <w:t>requesting to use the system</w:t>
      </w:r>
      <w:r w:rsidRPr="009E2781">
        <w:rPr>
          <w:rFonts w:ascii="Open Sans" w:hAnsi="Open Sans" w:cs="Open Sans"/>
        </w:rPr>
        <w:t xml:space="preserve">. </w:t>
      </w:r>
      <w:proofErr w:type="spellStart"/>
      <w:r w:rsidR="002175EE" w:rsidRPr="009E2781">
        <w:rPr>
          <w:rFonts w:ascii="Open Sans" w:hAnsi="Open Sans" w:cs="Open Sans"/>
        </w:rPr>
        <w:t>Ootl</w:t>
      </w:r>
      <w:proofErr w:type="spellEnd"/>
      <w:r w:rsidR="001F2711" w:rsidRPr="009E2781">
        <w:rPr>
          <w:rFonts w:ascii="Open Sans" w:hAnsi="Open Sans" w:cs="Open Sans"/>
        </w:rPr>
        <w:t xml:space="preserve"> will be fully launched in </w:t>
      </w:r>
      <w:r w:rsidR="005A7E5A" w:rsidRPr="009E2781">
        <w:rPr>
          <w:rFonts w:ascii="Open Sans" w:hAnsi="Open Sans" w:cs="Open Sans"/>
        </w:rPr>
        <w:t>August</w:t>
      </w:r>
      <w:r w:rsidRPr="009E2781">
        <w:rPr>
          <w:rFonts w:ascii="Open Sans" w:hAnsi="Open Sans" w:cs="Open Sans"/>
        </w:rPr>
        <w:t xml:space="preserve"> and the licence fee will be kept as low as possible. </w:t>
      </w:r>
      <w:r w:rsidR="00497C17" w:rsidRPr="009E2781">
        <w:rPr>
          <w:rFonts w:ascii="Open Sans" w:hAnsi="Open Sans" w:cs="Open Sans"/>
        </w:rPr>
        <w:t xml:space="preserve">Each </w:t>
      </w:r>
      <w:r w:rsidRPr="009E2781">
        <w:rPr>
          <w:rFonts w:ascii="Open Sans" w:hAnsi="Open Sans" w:cs="Open Sans"/>
        </w:rPr>
        <w:t>licence holder m</w:t>
      </w:r>
      <w:r w:rsidR="00497C17" w:rsidRPr="009E2781">
        <w:rPr>
          <w:rFonts w:ascii="Open Sans" w:hAnsi="Open Sans" w:cs="Open Sans"/>
        </w:rPr>
        <w:t xml:space="preserve">ust name a partner organisation to implement the system at the same time. This encourages partnership working, support and sharing of resources.  </w:t>
      </w:r>
      <w:r w:rsidRPr="009E2781">
        <w:rPr>
          <w:rFonts w:ascii="Open Sans" w:hAnsi="Open Sans" w:cs="Open Sans"/>
        </w:rPr>
        <w:t xml:space="preserve">All licence holders </w:t>
      </w:r>
      <w:r w:rsidR="001F2711" w:rsidRPr="009E2781">
        <w:rPr>
          <w:rFonts w:ascii="Open Sans" w:hAnsi="Open Sans" w:cs="Open Sans"/>
        </w:rPr>
        <w:t>must upload at least four o</w:t>
      </w:r>
      <w:r w:rsidR="00497C17" w:rsidRPr="009E2781">
        <w:rPr>
          <w:rFonts w:ascii="Open Sans" w:hAnsi="Open Sans" w:cs="Open Sans"/>
        </w:rPr>
        <w:t>utstanding resources a year</w:t>
      </w:r>
      <w:r w:rsidRPr="009E2781">
        <w:rPr>
          <w:rFonts w:ascii="Open Sans" w:hAnsi="Open Sans" w:cs="Open Sans"/>
        </w:rPr>
        <w:t xml:space="preserve">. </w:t>
      </w:r>
      <w:r w:rsidR="00497C17" w:rsidRPr="009E2781">
        <w:rPr>
          <w:rFonts w:ascii="Open Sans" w:hAnsi="Open Sans" w:cs="Open Sans"/>
        </w:rPr>
        <w:t>This provides a continually developing resource bank for the sector to download and use</w:t>
      </w:r>
      <w:r w:rsidR="005A7E5A" w:rsidRPr="009E2781">
        <w:rPr>
          <w:rFonts w:ascii="Open Sans" w:hAnsi="Open Sans" w:cs="Open Sans"/>
        </w:rPr>
        <w:t xml:space="preserve"> (regardless of holding an </w:t>
      </w:r>
      <w:proofErr w:type="spellStart"/>
      <w:r w:rsidR="00B2266E" w:rsidRPr="009E2781">
        <w:rPr>
          <w:rFonts w:ascii="Open Sans" w:hAnsi="Open Sans" w:cs="Open Sans"/>
        </w:rPr>
        <w:t>Ootl</w:t>
      </w:r>
      <w:proofErr w:type="spellEnd"/>
      <w:r w:rsidR="005A7E5A" w:rsidRPr="009E2781">
        <w:rPr>
          <w:rFonts w:ascii="Open Sans" w:hAnsi="Open Sans" w:cs="Open Sans"/>
        </w:rPr>
        <w:t xml:space="preserve"> licence)</w:t>
      </w:r>
      <w:r w:rsidR="00497C17" w:rsidRPr="009E2781">
        <w:rPr>
          <w:rFonts w:ascii="Open Sans" w:hAnsi="Open Sans" w:cs="Open Sans"/>
        </w:rPr>
        <w:t xml:space="preserve">. </w:t>
      </w:r>
      <w:r w:rsidR="005A7E5A" w:rsidRPr="009E2781">
        <w:rPr>
          <w:rFonts w:ascii="Open Sans" w:hAnsi="Open Sans" w:cs="Open Sans"/>
        </w:rPr>
        <w:t xml:space="preserve">Grade 1 </w:t>
      </w:r>
      <w:proofErr w:type="gramStart"/>
      <w:r w:rsidR="005A7E5A" w:rsidRPr="009E2781">
        <w:rPr>
          <w:rFonts w:ascii="Open Sans" w:hAnsi="Open Sans" w:cs="Open Sans"/>
        </w:rPr>
        <w:t>providers</w:t>
      </w:r>
      <w:proofErr w:type="gramEnd"/>
      <w:r w:rsidR="005A7E5A" w:rsidRPr="009E2781">
        <w:rPr>
          <w:rFonts w:ascii="Open Sans" w:hAnsi="Open Sans" w:cs="Open Sans"/>
        </w:rPr>
        <w:t>, or provider</w:t>
      </w:r>
      <w:r w:rsidR="001C7E78" w:rsidRPr="009E2781">
        <w:rPr>
          <w:rFonts w:ascii="Open Sans" w:hAnsi="Open Sans" w:cs="Open Sans"/>
        </w:rPr>
        <w:t>s</w:t>
      </w:r>
      <w:r w:rsidR="007A19A9">
        <w:rPr>
          <w:rFonts w:ascii="Open Sans" w:hAnsi="Open Sans" w:cs="Open Sans"/>
        </w:rPr>
        <w:t xml:space="preserve"> who become g</w:t>
      </w:r>
      <w:r w:rsidR="005A7E5A" w:rsidRPr="009E2781">
        <w:rPr>
          <w:rFonts w:ascii="Open Sans" w:hAnsi="Open Sans" w:cs="Open Sans"/>
        </w:rPr>
        <w:t xml:space="preserve">rade 1 with the assistance of </w:t>
      </w:r>
      <w:proofErr w:type="spellStart"/>
      <w:r w:rsidR="00B2266E" w:rsidRPr="009E2781">
        <w:rPr>
          <w:rFonts w:ascii="Open Sans" w:hAnsi="Open Sans" w:cs="Open Sans"/>
        </w:rPr>
        <w:t>Ootl</w:t>
      </w:r>
      <w:proofErr w:type="spellEnd"/>
      <w:r w:rsidR="005A7E5A" w:rsidRPr="009E2781">
        <w:rPr>
          <w:rFonts w:ascii="Open Sans" w:hAnsi="Open Sans" w:cs="Open Sans"/>
        </w:rPr>
        <w:t>, will not be charged for a licence.</w:t>
      </w:r>
    </w:p>
    <w:p w:rsidR="00291E3F" w:rsidRPr="009E2781" w:rsidRDefault="00291E3F" w:rsidP="00C71D62">
      <w:pPr>
        <w:spacing w:after="120" w:line="276" w:lineRule="auto"/>
        <w:rPr>
          <w:rFonts w:ascii="Open Sans" w:hAnsi="Open Sans" w:cs="Open Sans"/>
        </w:rPr>
      </w:pPr>
      <w:r w:rsidRPr="009E2781">
        <w:rPr>
          <w:rFonts w:ascii="Open Sans" w:hAnsi="Open Sans" w:cs="Open Sans"/>
        </w:rPr>
        <w:t xml:space="preserve">Jobwise will be running workshops for London-based training organisations through the London Work Based Learning Alliance and are planning to run webinars for other training organisations.  </w:t>
      </w:r>
    </w:p>
    <w:p w:rsidR="001F2711" w:rsidRPr="009E2781" w:rsidRDefault="001F2711" w:rsidP="00C71D62">
      <w:pPr>
        <w:spacing w:after="120" w:line="276" w:lineRule="auto"/>
        <w:rPr>
          <w:rFonts w:ascii="Open Sans" w:hAnsi="Open Sans" w:cs="Open Sans"/>
        </w:rPr>
      </w:pPr>
      <w:proofErr w:type="gramStart"/>
      <w:r w:rsidRPr="009E2781">
        <w:rPr>
          <w:rFonts w:ascii="Open Sans" w:hAnsi="Open Sans" w:cs="Open Sans"/>
        </w:rPr>
        <w:t xml:space="preserve">Jobwise </w:t>
      </w:r>
      <w:r w:rsidR="002175EE" w:rsidRPr="009E2781">
        <w:rPr>
          <w:rFonts w:ascii="Open Sans" w:hAnsi="Open Sans" w:cs="Open Sans"/>
        </w:rPr>
        <w:t>plan</w:t>
      </w:r>
      <w:r w:rsidR="00AF5D7F" w:rsidRPr="009E2781">
        <w:rPr>
          <w:rFonts w:ascii="Open Sans" w:hAnsi="Open Sans" w:cs="Open Sans"/>
        </w:rPr>
        <w:t>s</w:t>
      </w:r>
      <w:r w:rsidR="002175EE" w:rsidRPr="009E2781">
        <w:rPr>
          <w:rFonts w:ascii="Open Sans" w:hAnsi="Open Sans" w:cs="Open Sans"/>
        </w:rPr>
        <w:t xml:space="preserve"> to adapt</w:t>
      </w:r>
      <w:r w:rsidR="001C7E78" w:rsidRPr="009E2781">
        <w:rPr>
          <w:rFonts w:ascii="Open Sans" w:hAnsi="Open Sans" w:cs="Open Sans"/>
        </w:rPr>
        <w:t xml:space="preserve"> </w:t>
      </w:r>
      <w:proofErr w:type="spellStart"/>
      <w:r w:rsidR="00B2266E" w:rsidRPr="009E2781">
        <w:rPr>
          <w:rFonts w:ascii="Open Sans" w:hAnsi="Open Sans" w:cs="Open Sans"/>
        </w:rPr>
        <w:t>Ootl</w:t>
      </w:r>
      <w:proofErr w:type="spellEnd"/>
      <w:r w:rsidRPr="009E2781">
        <w:rPr>
          <w:rFonts w:ascii="Open Sans" w:hAnsi="Open Sans" w:cs="Open Sans"/>
        </w:rPr>
        <w:t xml:space="preserve"> for field-based </w:t>
      </w:r>
      <w:r w:rsidR="002175EE" w:rsidRPr="009E2781">
        <w:rPr>
          <w:rFonts w:ascii="Open Sans" w:hAnsi="Open Sans" w:cs="Open Sans"/>
        </w:rPr>
        <w:t xml:space="preserve">assessors </w:t>
      </w:r>
      <w:r w:rsidR="008D59C0" w:rsidRPr="009E2781">
        <w:rPr>
          <w:rFonts w:ascii="Open Sans" w:hAnsi="Open Sans" w:cs="Open Sans"/>
        </w:rPr>
        <w:t>dependent on funding availability.</w:t>
      </w:r>
      <w:proofErr w:type="gramEnd"/>
    </w:p>
    <w:p w:rsidR="005A7E5A" w:rsidRPr="009E2781" w:rsidRDefault="00B2266E" w:rsidP="00C71D62">
      <w:pPr>
        <w:spacing w:after="120" w:line="276" w:lineRule="auto"/>
        <w:rPr>
          <w:rFonts w:ascii="Open Sans" w:hAnsi="Open Sans" w:cs="Open Sans"/>
        </w:rPr>
      </w:pPr>
      <w:proofErr w:type="spellStart"/>
      <w:r w:rsidRPr="009E2781">
        <w:rPr>
          <w:rFonts w:ascii="Open Sans" w:hAnsi="Open Sans" w:cs="Open Sans"/>
        </w:rPr>
        <w:t>Ootl</w:t>
      </w:r>
      <w:proofErr w:type="spellEnd"/>
      <w:r w:rsidR="005A7E5A" w:rsidRPr="009E2781">
        <w:rPr>
          <w:rFonts w:ascii="Open Sans" w:hAnsi="Open Sans" w:cs="Open Sans"/>
        </w:rPr>
        <w:t xml:space="preserve"> </w:t>
      </w:r>
      <w:r w:rsidR="001C7E78" w:rsidRPr="009E2781">
        <w:rPr>
          <w:rFonts w:ascii="Open Sans" w:hAnsi="Open Sans" w:cs="Open Sans"/>
        </w:rPr>
        <w:t xml:space="preserve">will </w:t>
      </w:r>
      <w:r w:rsidR="005A7E5A" w:rsidRPr="009E2781">
        <w:rPr>
          <w:rFonts w:ascii="Open Sans" w:hAnsi="Open Sans" w:cs="Open Sans"/>
        </w:rPr>
        <w:t>cr</w:t>
      </w:r>
      <w:r w:rsidR="007A19A9">
        <w:rPr>
          <w:rFonts w:ascii="Open Sans" w:hAnsi="Open Sans" w:cs="Open Sans"/>
        </w:rPr>
        <w:t>eate a network that celebrates g</w:t>
      </w:r>
      <w:r w:rsidR="005A7E5A" w:rsidRPr="009E2781">
        <w:rPr>
          <w:rFonts w:ascii="Open Sans" w:hAnsi="Open Sans" w:cs="Open Sans"/>
        </w:rPr>
        <w:t xml:space="preserve">rade 1 tutors, and works alongside licence holders </w:t>
      </w:r>
      <w:r w:rsidR="007A19A9">
        <w:rPr>
          <w:rFonts w:ascii="Open Sans" w:hAnsi="Open Sans" w:cs="Open Sans"/>
        </w:rPr>
        <w:t>to deploy these g</w:t>
      </w:r>
      <w:r w:rsidR="002175EE" w:rsidRPr="009E2781">
        <w:rPr>
          <w:rFonts w:ascii="Open Sans" w:hAnsi="Open Sans" w:cs="Open Sans"/>
        </w:rPr>
        <w:t>r</w:t>
      </w:r>
      <w:r w:rsidR="005A7E5A" w:rsidRPr="009E2781">
        <w:rPr>
          <w:rFonts w:ascii="Open Sans" w:hAnsi="Open Sans" w:cs="Open Sans"/>
        </w:rPr>
        <w:t>ade 1 tutors into other provider</w:t>
      </w:r>
      <w:r w:rsidR="00C72590" w:rsidRPr="009E2781">
        <w:rPr>
          <w:rFonts w:ascii="Open Sans" w:hAnsi="Open Sans" w:cs="Open Sans"/>
        </w:rPr>
        <w:t>s</w:t>
      </w:r>
      <w:r w:rsidR="005A7E5A" w:rsidRPr="009E2781">
        <w:rPr>
          <w:rFonts w:ascii="Open Sans" w:hAnsi="Open Sans" w:cs="Open Sans"/>
        </w:rPr>
        <w:t xml:space="preserve"> to </w:t>
      </w:r>
      <w:r w:rsidR="00C72590" w:rsidRPr="009E2781">
        <w:rPr>
          <w:rFonts w:ascii="Open Sans" w:hAnsi="Open Sans" w:cs="Open Sans"/>
        </w:rPr>
        <w:t>mentor</w:t>
      </w:r>
      <w:r w:rsidR="005A7E5A" w:rsidRPr="009E2781">
        <w:rPr>
          <w:rFonts w:ascii="Open Sans" w:hAnsi="Open Sans" w:cs="Open Sans"/>
        </w:rPr>
        <w:t xml:space="preserve"> </w:t>
      </w:r>
      <w:r w:rsidR="00C72590" w:rsidRPr="009E2781">
        <w:rPr>
          <w:rFonts w:ascii="Open Sans" w:hAnsi="Open Sans" w:cs="Open Sans"/>
        </w:rPr>
        <w:t xml:space="preserve">and support underperforming </w:t>
      </w:r>
      <w:r w:rsidR="005A7E5A" w:rsidRPr="009E2781">
        <w:rPr>
          <w:rFonts w:ascii="Open Sans" w:hAnsi="Open Sans" w:cs="Open Sans"/>
        </w:rPr>
        <w:t>tutors.</w:t>
      </w:r>
    </w:p>
    <w:p w:rsidR="00497C17" w:rsidRPr="009E2781" w:rsidRDefault="00B2266E" w:rsidP="00C71D62">
      <w:pPr>
        <w:spacing w:after="120" w:line="276" w:lineRule="auto"/>
        <w:rPr>
          <w:rFonts w:ascii="Open Sans" w:hAnsi="Open Sans" w:cs="Open Sans"/>
        </w:rPr>
      </w:pPr>
      <w:proofErr w:type="spellStart"/>
      <w:r w:rsidRPr="009E2781">
        <w:rPr>
          <w:rFonts w:ascii="Open Sans" w:hAnsi="Open Sans" w:cs="Open Sans"/>
        </w:rPr>
        <w:t>Ootl</w:t>
      </w:r>
      <w:proofErr w:type="spellEnd"/>
      <w:r w:rsidR="00497C17" w:rsidRPr="009E2781">
        <w:rPr>
          <w:rFonts w:ascii="Open Sans" w:hAnsi="Open Sans" w:cs="Open Sans"/>
        </w:rPr>
        <w:t xml:space="preserve"> is </w:t>
      </w:r>
      <w:r w:rsidR="00291E3F" w:rsidRPr="009E2781">
        <w:rPr>
          <w:rFonts w:ascii="Open Sans" w:hAnsi="Open Sans" w:cs="Open Sans"/>
        </w:rPr>
        <w:t xml:space="preserve">now </w:t>
      </w:r>
      <w:r w:rsidR="000423A2" w:rsidRPr="009E2781">
        <w:rPr>
          <w:rFonts w:ascii="Open Sans" w:hAnsi="Open Sans" w:cs="Open Sans"/>
        </w:rPr>
        <w:t xml:space="preserve">an integral </w:t>
      </w:r>
      <w:r w:rsidR="00291E3F" w:rsidRPr="009E2781">
        <w:rPr>
          <w:rFonts w:ascii="Open Sans" w:hAnsi="Open Sans" w:cs="Open Sans"/>
        </w:rPr>
        <w:t>part of the observation process</w:t>
      </w:r>
      <w:r w:rsidR="00AF5D7F" w:rsidRPr="009E2781">
        <w:rPr>
          <w:rFonts w:ascii="Open Sans" w:hAnsi="Open Sans" w:cs="Open Sans"/>
        </w:rPr>
        <w:t xml:space="preserve"> at Jobwise</w:t>
      </w:r>
      <w:r w:rsidR="00291E3F" w:rsidRPr="009E2781">
        <w:rPr>
          <w:rFonts w:ascii="Open Sans" w:hAnsi="Open Sans" w:cs="Open Sans"/>
        </w:rPr>
        <w:t xml:space="preserve"> and is ma</w:t>
      </w:r>
      <w:r w:rsidR="00497C17" w:rsidRPr="009E2781">
        <w:rPr>
          <w:rFonts w:ascii="Open Sans" w:hAnsi="Open Sans" w:cs="Open Sans"/>
        </w:rPr>
        <w:t xml:space="preserve">king a very positive impact </w:t>
      </w:r>
      <w:r w:rsidR="008D59C0" w:rsidRPr="009E2781">
        <w:rPr>
          <w:rFonts w:ascii="Open Sans" w:hAnsi="Open Sans" w:cs="Open Sans"/>
        </w:rPr>
        <w:t>on</w:t>
      </w:r>
      <w:r w:rsidR="00497C17" w:rsidRPr="009E2781">
        <w:rPr>
          <w:rFonts w:ascii="Open Sans" w:hAnsi="Open Sans" w:cs="Open Sans"/>
        </w:rPr>
        <w:t xml:space="preserve"> both tutors and students</w:t>
      </w:r>
      <w:r w:rsidR="008D59C0" w:rsidRPr="009E2781">
        <w:rPr>
          <w:rFonts w:ascii="Open Sans" w:hAnsi="Open Sans" w:cs="Open Sans"/>
        </w:rPr>
        <w:t xml:space="preserve">. </w:t>
      </w:r>
      <w:r w:rsidR="00291E3F" w:rsidRPr="009E2781">
        <w:rPr>
          <w:rFonts w:ascii="Open Sans" w:hAnsi="Open Sans" w:cs="Open Sans"/>
        </w:rPr>
        <w:t>O</w:t>
      </w:r>
      <w:r w:rsidR="00497C17" w:rsidRPr="009E2781">
        <w:rPr>
          <w:rFonts w:ascii="Open Sans" w:hAnsi="Open Sans" w:cs="Open Sans"/>
        </w:rPr>
        <w:t xml:space="preserve">bservations show an increase in the number of outstanding examples in lessons. </w:t>
      </w:r>
    </w:p>
    <w:p w:rsidR="00AF5D7F" w:rsidRPr="009E2781" w:rsidRDefault="00AF5D7F" w:rsidP="00C71D62">
      <w:pPr>
        <w:spacing w:after="120" w:line="276" w:lineRule="auto"/>
        <w:rPr>
          <w:rFonts w:ascii="Open Sans" w:hAnsi="Open Sans" w:cs="Open Sans"/>
        </w:rPr>
      </w:pPr>
    </w:p>
    <w:p w:rsidR="004419E7" w:rsidRPr="00F36174" w:rsidRDefault="009E2781" w:rsidP="00C71D62">
      <w:pPr>
        <w:spacing w:after="120" w:line="276" w:lineRule="auto"/>
        <w:rPr>
          <w:rFonts w:ascii="Open Sans" w:hAnsi="Open Sans" w:cs="Open Sans"/>
          <w:b/>
          <w:color w:val="007096"/>
        </w:rPr>
      </w:pPr>
      <w:r w:rsidRPr="009E2781">
        <w:rPr>
          <w:rFonts w:ascii="Open Sans" w:hAnsi="Open Sans" w:cs="Open Sans"/>
          <w:b/>
          <w:color w:val="007096"/>
        </w:rPr>
        <w:t>Case study written by Jan Lloyd, Peer Advisor, supported by James Pearson, Jobwise Training</w:t>
      </w:r>
    </w:p>
    <w:sectPr w:rsidR="004419E7" w:rsidRPr="00F36174" w:rsidSect="008922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E8" w:rsidRDefault="00C63AE8" w:rsidP="00730178">
      <w:r>
        <w:separator/>
      </w:r>
    </w:p>
  </w:endnote>
  <w:endnote w:type="continuationSeparator" w:id="0">
    <w:p w:rsidR="00C63AE8" w:rsidRDefault="00C63AE8" w:rsidP="0073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0F" w:rsidRDefault="00F3450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374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56F3" w:rsidRDefault="008B56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7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56F3" w:rsidRDefault="008B56F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0F" w:rsidRDefault="00F345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E8" w:rsidRDefault="00C63AE8" w:rsidP="00730178">
      <w:r>
        <w:separator/>
      </w:r>
    </w:p>
  </w:footnote>
  <w:footnote w:type="continuationSeparator" w:id="0">
    <w:p w:rsidR="00C63AE8" w:rsidRDefault="00C63AE8" w:rsidP="007301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0F" w:rsidRDefault="00F3450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81" w:rsidRDefault="009E2781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01239966" wp14:editId="4DC084F1">
          <wp:simplePos x="0" y="0"/>
          <wp:positionH relativeFrom="column">
            <wp:posOffset>-77470</wp:posOffset>
          </wp:positionH>
          <wp:positionV relativeFrom="paragraph">
            <wp:posOffset>-162560</wp:posOffset>
          </wp:positionV>
          <wp:extent cx="5901055" cy="352425"/>
          <wp:effectExtent l="0" t="0" r="4445" b="9525"/>
          <wp:wrapSquare wrapText="bothSides"/>
          <wp:docPr id="1" name="Picture 1" descr="W:\AOCLR\AoCLR Projects\Outstanding teaching, learning and assessment (ETF)\Project management\Partners\Logos\All partner logos merg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OCLR\AoCLR Projects\Outstanding teaching, learning and assessment (ETF)\Project management\Partners\Logos\All partner logos merg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05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0F" w:rsidRDefault="00F3450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14C"/>
    <w:multiLevelType w:val="hybridMultilevel"/>
    <w:tmpl w:val="B6C08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E2BD8"/>
    <w:multiLevelType w:val="hybridMultilevel"/>
    <w:tmpl w:val="76C86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F0AA2"/>
    <w:multiLevelType w:val="hybridMultilevel"/>
    <w:tmpl w:val="3FCA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F5E4E"/>
    <w:multiLevelType w:val="hybridMultilevel"/>
    <w:tmpl w:val="64D00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4777E"/>
    <w:multiLevelType w:val="hybridMultilevel"/>
    <w:tmpl w:val="D7CE8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1F25F9"/>
    <w:multiLevelType w:val="hybridMultilevel"/>
    <w:tmpl w:val="59FA5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87D3D"/>
    <w:multiLevelType w:val="hybridMultilevel"/>
    <w:tmpl w:val="D0F28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532186"/>
    <w:multiLevelType w:val="hybridMultilevel"/>
    <w:tmpl w:val="8C12E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43959"/>
    <w:multiLevelType w:val="hybridMultilevel"/>
    <w:tmpl w:val="9D184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0E"/>
    <w:rsid w:val="000423A2"/>
    <w:rsid w:val="000B4BC2"/>
    <w:rsid w:val="000C1B22"/>
    <w:rsid w:val="000F4E91"/>
    <w:rsid w:val="000F5681"/>
    <w:rsid w:val="00113C98"/>
    <w:rsid w:val="001330AA"/>
    <w:rsid w:val="00146606"/>
    <w:rsid w:val="00171951"/>
    <w:rsid w:val="001A1D0C"/>
    <w:rsid w:val="001C1324"/>
    <w:rsid w:val="001C7E78"/>
    <w:rsid w:val="001F2711"/>
    <w:rsid w:val="002175EE"/>
    <w:rsid w:val="0023236A"/>
    <w:rsid w:val="002565E7"/>
    <w:rsid w:val="00266226"/>
    <w:rsid w:val="00291E3F"/>
    <w:rsid w:val="002E34B0"/>
    <w:rsid w:val="002F3B03"/>
    <w:rsid w:val="0035186B"/>
    <w:rsid w:val="003609C3"/>
    <w:rsid w:val="003D2739"/>
    <w:rsid w:val="003E4CF3"/>
    <w:rsid w:val="003F273E"/>
    <w:rsid w:val="004023F9"/>
    <w:rsid w:val="004419E7"/>
    <w:rsid w:val="0048559A"/>
    <w:rsid w:val="00497C17"/>
    <w:rsid w:val="004E379F"/>
    <w:rsid w:val="004E53BB"/>
    <w:rsid w:val="00514DAB"/>
    <w:rsid w:val="005A7E5A"/>
    <w:rsid w:val="005C3B71"/>
    <w:rsid w:val="005D6D25"/>
    <w:rsid w:val="005E4EFC"/>
    <w:rsid w:val="005E6C5C"/>
    <w:rsid w:val="00613AA9"/>
    <w:rsid w:val="006309D0"/>
    <w:rsid w:val="00686113"/>
    <w:rsid w:val="006F1E38"/>
    <w:rsid w:val="0072790E"/>
    <w:rsid w:val="00730178"/>
    <w:rsid w:val="00741584"/>
    <w:rsid w:val="007445D8"/>
    <w:rsid w:val="0076136A"/>
    <w:rsid w:val="00795845"/>
    <w:rsid w:val="007A19A9"/>
    <w:rsid w:val="007B55B8"/>
    <w:rsid w:val="007C30FF"/>
    <w:rsid w:val="008104E4"/>
    <w:rsid w:val="008226FA"/>
    <w:rsid w:val="0088111D"/>
    <w:rsid w:val="00892265"/>
    <w:rsid w:val="008B56F3"/>
    <w:rsid w:val="008C052D"/>
    <w:rsid w:val="008C333B"/>
    <w:rsid w:val="008D3DE1"/>
    <w:rsid w:val="008D59C0"/>
    <w:rsid w:val="00945082"/>
    <w:rsid w:val="009D2D76"/>
    <w:rsid w:val="009E2781"/>
    <w:rsid w:val="009F4902"/>
    <w:rsid w:val="00A70EEC"/>
    <w:rsid w:val="00A95112"/>
    <w:rsid w:val="00AA6CE3"/>
    <w:rsid w:val="00AF5D7F"/>
    <w:rsid w:val="00B13FFD"/>
    <w:rsid w:val="00B2266E"/>
    <w:rsid w:val="00B6011F"/>
    <w:rsid w:val="00B76056"/>
    <w:rsid w:val="00BB4863"/>
    <w:rsid w:val="00BE0E0D"/>
    <w:rsid w:val="00C1642F"/>
    <w:rsid w:val="00C45E9D"/>
    <w:rsid w:val="00C52385"/>
    <w:rsid w:val="00C63AE8"/>
    <w:rsid w:val="00C71D62"/>
    <w:rsid w:val="00C72590"/>
    <w:rsid w:val="00C96219"/>
    <w:rsid w:val="00CD3360"/>
    <w:rsid w:val="00DB0AE1"/>
    <w:rsid w:val="00DB5F32"/>
    <w:rsid w:val="00E06797"/>
    <w:rsid w:val="00E535EA"/>
    <w:rsid w:val="00ED3393"/>
    <w:rsid w:val="00EE214C"/>
    <w:rsid w:val="00F3450F"/>
    <w:rsid w:val="00F3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03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C5C"/>
    <w:pPr>
      <w:spacing w:after="200" w:line="276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1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178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7301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178"/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65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5E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4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D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DAB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DAB"/>
    <w:rPr>
      <w:rFonts w:ascii="Tahoma" w:hAnsi="Tahom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03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C5C"/>
    <w:pPr>
      <w:spacing w:after="200" w:line="276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1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178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7301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178"/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65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5E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4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D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DAB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DAB"/>
    <w:rPr>
      <w:rFonts w:ascii="Tahoma" w:hAnsi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45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7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9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4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22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0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8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14540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6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31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926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09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341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1009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3738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460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848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959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0373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1519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4314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8BAEC-A091-E448-859F-A7127743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1239</Words>
  <Characters>7064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LLoyd</dc:creator>
  <cp:lastModifiedBy>Linda Simpson</cp:lastModifiedBy>
  <cp:revision>2</cp:revision>
  <cp:lastPrinted>2015-06-05T08:29:00Z</cp:lastPrinted>
  <dcterms:created xsi:type="dcterms:W3CDTF">2016-02-16T15:36:00Z</dcterms:created>
  <dcterms:modified xsi:type="dcterms:W3CDTF">2016-02-16T15:36:00Z</dcterms:modified>
</cp:coreProperties>
</file>