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1" w:rsidRPr="004F5524" w:rsidRDefault="005D20A1">
      <w:pPr>
        <w:pStyle w:val="Title"/>
        <w:rPr>
          <w:rFonts w:ascii="Open Sans" w:hAnsi="Open Sans" w:cs="Open Sans"/>
          <w:b/>
          <w:color w:val="007096"/>
          <w:sz w:val="28"/>
          <w:szCs w:val="28"/>
        </w:rPr>
      </w:pPr>
      <w:bookmarkStart w:id="0" w:name="_GoBack"/>
      <w:bookmarkEnd w:id="0"/>
      <w:r w:rsidRPr="004F5524">
        <w:rPr>
          <w:rFonts w:ascii="Open Sans" w:hAnsi="Open Sans" w:cs="Open Sans"/>
          <w:b/>
          <w:color w:val="007096"/>
          <w:sz w:val="28"/>
          <w:szCs w:val="28"/>
        </w:rPr>
        <w:t>Outstanding teac</w:t>
      </w:r>
      <w:r w:rsidR="00DC4163" w:rsidRPr="004F5524">
        <w:rPr>
          <w:rFonts w:ascii="Open Sans" w:hAnsi="Open Sans" w:cs="Open Sans"/>
          <w:b/>
          <w:color w:val="007096"/>
          <w:sz w:val="28"/>
          <w:szCs w:val="28"/>
        </w:rPr>
        <w:t>hing, learning and assessment: c</w:t>
      </w:r>
      <w:r w:rsidRPr="004F5524">
        <w:rPr>
          <w:rFonts w:ascii="Open Sans" w:hAnsi="Open Sans" w:cs="Open Sans"/>
          <w:b/>
          <w:color w:val="007096"/>
          <w:sz w:val="28"/>
          <w:szCs w:val="28"/>
        </w:rPr>
        <w:t xml:space="preserve">ase study </w:t>
      </w:r>
      <w:r w:rsidR="004F5524" w:rsidRPr="004F5524">
        <w:rPr>
          <w:rFonts w:ascii="Open Sans" w:hAnsi="Open Sans" w:cs="Open Sans"/>
          <w:b/>
          <w:color w:val="007096"/>
          <w:sz w:val="28"/>
          <w:szCs w:val="28"/>
        </w:rPr>
        <w:t>on operational project led by ELATT</w:t>
      </w:r>
    </w:p>
    <w:p w:rsidR="005D20A1" w:rsidRPr="004F5524" w:rsidRDefault="00851C3A" w:rsidP="005D20A1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4F5524">
        <w:rPr>
          <w:rFonts w:ascii="Open Sans" w:hAnsi="Open Sans" w:cs="Open Sans"/>
          <w:color w:val="007096"/>
          <w:sz w:val="22"/>
          <w:szCs w:val="22"/>
        </w:rPr>
        <w:t>Introduction</w:t>
      </w:r>
    </w:p>
    <w:p w:rsidR="003976ED" w:rsidRPr="004F5524" w:rsidRDefault="003976ED" w:rsidP="00347217">
      <w:pPr>
        <w:tabs>
          <w:tab w:val="left" w:pos="5595"/>
        </w:tabs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East London Advanced Technology Training (ELATT) is based</w:t>
      </w:r>
      <w:r w:rsidR="005455EB" w:rsidRPr="004F5524">
        <w:rPr>
          <w:rFonts w:ascii="Open Sans" w:hAnsi="Open Sans" w:cs="Open Sans"/>
        </w:rPr>
        <w:t xml:space="preserve"> in Hackney</w:t>
      </w:r>
      <w:r w:rsidRPr="004F5524">
        <w:rPr>
          <w:rFonts w:ascii="Open Sans" w:hAnsi="Open Sans" w:cs="Open Sans"/>
        </w:rPr>
        <w:t xml:space="preserve">. </w:t>
      </w:r>
      <w:r w:rsidR="007F5E3A" w:rsidRPr="004F5524">
        <w:rPr>
          <w:rFonts w:ascii="Open Sans" w:hAnsi="Open Sans" w:cs="Open Sans"/>
        </w:rPr>
        <w:t>Deprivation levels</w:t>
      </w:r>
      <w:r w:rsidRPr="004F5524">
        <w:rPr>
          <w:rFonts w:ascii="Open Sans" w:hAnsi="Open Sans" w:cs="Open Sans"/>
        </w:rPr>
        <w:t xml:space="preserve"> in its main </w:t>
      </w:r>
      <w:r w:rsidR="00E80392" w:rsidRPr="004F5524">
        <w:rPr>
          <w:rFonts w:ascii="Open Sans" w:hAnsi="Open Sans" w:cs="Open Sans"/>
        </w:rPr>
        <w:t xml:space="preserve">delivery areas </w:t>
      </w:r>
      <w:r w:rsidRPr="004F5524">
        <w:rPr>
          <w:rFonts w:ascii="Open Sans" w:hAnsi="Open Sans" w:cs="Open Sans"/>
        </w:rPr>
        <w:t>are amo</w:t>
      </w:r>
      <w:r w:rsidR="00EF6DD4" w:rsidRPr="004F5524">
        <w:rPr>
          <w:rFonts w:ascii="Open Sans" w:hAnsi="Open Sans" w:cs="Open Sans"/>
        </w:rPr>
        <w:t xml:space="preserve">ngst </w:t>
      </w:r>
      <w:r w:rsidR="005B1241" w:rsidRPr="004F5524">
        <w:rPr>
          <w:rFonts w:ascii="Open Sans" w:hAnsi="Open Sans" w:cs="Open Sans"/>
        </w:rPr>
        <w:t xml:space="preserve">England’s highest, and </w:t>
      </w:r>
      <w:r w:rsidR="007F5E3A" w:rsidRPr="004F5524">
        <w:rPr>
          <w:rFonts w:ascii="Open Sans" w:hAnsi="Open Sans" w:cs="Open Sans"/>
        </w:rPr>
        <w:t>Hackney’s unemployment</w:t>
      </w:r>
      <w:r w:rsidR="00BA01B4" w:rsidRPr="004F5524">
        <w:rPr>
          <w:rFonts w:ascii="Open Sans" w:hAnsi="Open Sans" w:cs="Open Sans"/>
        </w:rPr>
        <w:t xml:space="preserve"> </w:t>
      </w:r>
      <w:r w:rsidR="007F5E3A" w:rsidRPr="004F5524">
        <w:rPr>
          <w:rFonts w:ascii="Open Sans" w:hAnsi="Open Sans" w:cs="Open Sans"/>
        </w:rPr>
        <w:t>exceeds</w:t>
      </w:r>
      <w:r w:rsidR="00BA01B4" w:rsidRPr="004F5524">
        <w:rPr>
          <w:rFonts w:ascii="Open Sans" w:hAnsi="Open Sans" w:cs="Open Sans"/>
        </w:rPr>
        <w:t xml:space="preserve"> </w:t>
      </w:r>
      <w:r w:rsidR="00E80392" w:rsidRPr="004F5524">
        <w:rPr>
          <w:rFonts w:ascii="Open Sans" w:hAnsi="Open Sans" w:cs="Open Sans"/>
        </w:rPr>
        <w:t>London’s</w:t>
      </w:r>
      <w:r w:rsidRPr="004F5524">
        <w:rPr>
          <w:rFonts w:ascii="Open Sans" w:hAnsi="Open Sans" w:cs="Open Sans"/>
        </w:rPr>
        <w:t xml:space="preserve"> overall rate. </w:t>
      </w:r>
      <w:r w:rsidR="004F41F0" w:rsidRPr="004F5524">
        <w:rPr>
          <w:rFonts w:ascii="Open Sans" w:hAnsi="Open Sans" w:cs="Open Sans"/>
        </w:rPr>
        <w:t xml:space="preserve">In 2015, ELATT </w:t>
      </w:r>
      <w:r w:rsidR="007F5E3A" w:rsidRPr="004F5524">
        <w:rPr>
          <w:rFonts w:ascii="Open Sans" w:hAnsi="Open Sans" w:cs="Open Sans"/>
        </w:rPr>
        <w:t>had 221</w:t>
      </w:r>
      <w:r w:rsidR="00684CA6" w:rsidRPr="004F5524">
        <w:rPr>
          <w:rFonts w:ascii="Open Sans" w:hAnsi="Open Sans" w:cs="Open Sans"/>
        </w:rPr>
        <w:t xml:space="preserve"> </w:t>
      </w:r>
      <w:r w:rsidR="00E8759E">
        <w:rPr>
          <w:rFonts w:ascii="Open Sans" w:hAnsi="Open Sans" w:cs="Open Sans"/>
        </w:rPr>
        <w:t>l</w:t>
      </w:r>
      <w:r w:rsidR="002D214E" w:rsidRPr="004F5524">
        <w:rPr>
          <w:rFonts w:ascii="Open Sans" w:hAnsi="Open Sans" w:cs="Open Sans"/>
        </w:rPr>
        <w:t>evel 1-3</w:t>
      </w:r>
      <w:r w:rsidR="00BA01B4" w:rsidRPr="004F5524">
        <w:rPr>
          <w:rFonts w:ascii="Open Sans" w:hAnsi="Open Sans" w:cs="Open Sans"/>
        </w:rPr>
        <w:t xml:space="preserve"> </w:t>
      </w:r>
      <w:r w:rsidR="004F41F0" w:rsidRPr="004F5524">
        <w:rPr>
          <w:rFonts w:ascii="Open Sans" w:hAnsi="Open Sans" w:cs="Open Sans"/>
        </w:rPr>
        <w:t>l</w:t>
      </w:r>
      <w:r w:rsidR="007F5E3A" w:rsidRPr="004F5524">
        <w:rPr>
          <w:rFonts w:ascii="Open Sans" w:hAnsi="Open Sans" w:cs="Open Sans"/>
        </w:rPr>
        <w:t>earners</w:t>
      </w:r>
      <w:r w:rsidR="002D214E" w:rsidRPr="004F5524">
        <w:rPr>
          <w:rFonts w:ascii="Open Sans" w:hAnsi="Open Sans" w:cs="Open Sans"/>
        </w:rPr>
        <w:t xml:space="preserve">. </w:t>
      </w:r>
      <w:r w:rsidR="007C18D8">
        <w:rPr>
          <w:rFonts w:ascii="Open Sans" w:hAnsi="Open Sans" w:cs="Open Sans"/>
        </w:rPr>
        <w:t>Eighty-six</w:t>
      </w:r>
      <w:r w:rsidR="00BA01B4" w:rsidRPr="004F5524">
        <w:rPr>
          <w:rFonts w:ascii="Open Sans" w:hAnsi="Open Sans" w:cs="Open Sans"/>
        </w:rPr>
        <w:t xml:space="preserve"> </w:t>
      </w:r>
      <w:r w:rsidR="004F41F0" w:rsidRPr="004F5524">
        <w:rPr>
          <w:rFonts w:ascii="Open Sans" w:hAnsi="Open Sans" w:cs="Open Sans"/>
        </w:rPr>
        <w:t>u</w:t>
      </w:r>
      <w:r w:rsidR="002D214E" w:rsidRPr="004F5524">
        <w:rPr>
          <w:rFonts w:ascii="Open Sans" w:hAnsi="Open Sans" w:cs="Open Sans"/>
        </w:rPr>
        <w:t>ndert</w:t>
      </w:r>
      <w:r w:rsidR="00684CA6" w:rsidRPr="004F5524">
        <w:rPr>
          <w:rFonts w:ascii="Open Sans" w:hAnsi="Open Sans" w:cs="Open Sans"/>
        </w:rPr>
        <w:t>ook</w:t>
      </w:r>
      <w:r w:rsidR="00E8759E">
        <w:rPr>
          <w:rFonts w:ascii="Open Sans" w:hAnsi="Open Sans" w:cs="Open Sans"/>
        </w:rPr>
        <w:t xml:space="preserve"> a</w:t>
      </w:r>
      <w:r w:rsidR="002D214E" w:rsidRPr="004F5524">
        <w:rPr>
          <w:rFonts w:ascii="Open Sans" w:hAnsi="Open Sans" w:cs="Open Sans"/>
        </w:rPr>
        <w:t xml:space="preserve">pprenticeships, and </w:t>
      </w:r>
      <w:r w:rsidR="004F41F0" w:rsidRPr="004F5524">
        <w:rPr>
          <w:rFonts w:ascii="Open Sans" w:hAnsi="Open Sans" w:cs="Open Sans"/>
        </w:rPr>
        <w:t>10 d</w:t>
      </w:r>
      <w:r w:rsidR="00684CA6" w:rsidRPr="004F5524">
        <w:rPr>
          <w:rFonts w:ascii="Open Sans" w:hAnsi="Open Sans" w:cs="Open Sans"/>
        </w:rPr>
        <w:t>id</w:t>
      </w:r>
      <w:r w:rsidR="00E8759E">
        <w:rPr>
          <w:rFonts w:ascii="Open Sans" w:hAnsi="Open Sans" w:cs="Open Sans"/>
        </w:rPr>
        <w:t xml:space="preserve"> t</w:t>
      </w:r>
      <w:r w:rsidR="004F41F0" w:rsidRPr="004F5524">
        <w:rPr>
          <w:rFonts w:ascii="Open Sans" w:hAnsi="Open Sans" w:cs="Open Sans"/>
        </w:rPr>
        <w:t>raineeships</w:t>
      </w:r>
      <w:r w:rsidR="002D214E" w:rsidRPr="004F5524">
        <w:rPr>
          <w:rFonts w:ascii="Open Sans" w:hAnsi="Open Sans" w:cs="Open Sans"/>
        </w:rPr>
        <w:t xml:space="preserve">; others are on 16-18 </w:t>
      </w:r>
      <w:r w:rsidR="00E8759E">
        <w:rPr>
          <w:rFonts w:ascii="Open Sans" w:hAnsi="Open Sans" w:cs="Open Sans"/>
        </w:rPr>
        <w:t>study p</w:t>
      </w:r>
      <w:r w:rsidR="002D214E" w:rsidRPr="004F5524">
        <w:rPr>
          <w:rFonts w:ascii="Open Sans" w:hAnsi="Open Sans" w:cs="Open Sans"/>
        </w:rPr>
        <w:t>rogrammes</w:t>
      </w:r>
      <w:r w:rsidR="004F41F0" w:rsidRPr="004F5524">
        <w:rPr>
          <w:rFonts w:ascii="Open Sans" w:hAnsi="Open Sans" w:cs="Open Sans"/>
        </w:rPr>
        <w:t xml:space="preserve">. </w:t>
      </w:r>
      <w:r w:rsidR="007F5E3A" w:rsidRPr="004F5524">
        <w:rPr>
          <w:rFonts w:ascii="Open Sans" w:hAnsi="Open Sans" w:cs="Open Sans"/>
        </w:rPr>
        <w:t>I</w:t>
      </w:r>
      <w:r w:rsidRPr="004F5524">
        <w:rPr>
          <w:rFonts w:ascii="Open Sans" w:hAnsi="Open Sans" w:cs="Open Sans"/>
        </w:rPr>
        <w:t xml:space="preserve">ts </w:t>
      </w:r>
      <w:r w:rsidR="007F5E3A" w:rsidRPr="004F5524">
        <w:rPr>
          <w:rFonts w:ascii="Open Sans" w:hAnsi="Open Sans" w:cs="Open Sans"/>
        </w:rPr>
        <w:t xml:space="preserve">January 2015 inspection produced </w:t>
      </w:r>
      <w:r w:rsidR="00E8759E">
        <w:rPr>
          <w:rFonts w:ascii="Open Sans" w:hAnsi="Open Sans" w:cs="Open Sans"/>
        </w:rPr>
        <w:t>outstanding (g</w:t>
      </w:r>
      <w:r w:rsidRPr="004F5524">
        <w:rPr>
          <w:rFonts w:ascii="Open Sans" w:hAnsi="Open Sans" w:cs="Open Sans"/>
        </w:rPr>
        <w:t xml:space="preserve">rade 1) </w:t>
      </w:r>
      <w:r w:rsidR="007F5E3A" w:rsidRPr="004F5524">
        <w:rPr>
          <w:rFonts w:ascii="Open Sans" w:hAnsi="Open Sans" w:cs="Open Sans"/>
        </w:rPr>
        <w:t>judgements across the board.</w:t>
      </w:r>
      <w:r w:rsidR="00457DF9" w:rsidRPr="004F5524">
        <w:rPr>
          <w:rFonts w:ascii="Open Sans" w:hAnsi="Open Sans" w:cs="Open Sans"/>
        </w:rPr>
        <w:t xml:space="preserve"> It </w:t>
      </w:r>
      <w:r w:rsidR="00E80392" w:rsidRPr="004F5524">
        <w:rPr>
          <w:rFonts w:ascii="Open Sans" w:hAnsi="Open Sans" w:cs="Open Sans"/>
        </w:rPr>
        <w:t>undertook</w:t>
      </w:r>
      <w:r w:rsidR="00457DF9" w:rsidRPr="004F5524">
        <w:rPr>
          <w:rFonts w:ascii="Open Sans" w:hAnsi="Open Sans" w:cs="Open Sans"/>
        </w:rPr>
        <w:t xml:space="preserve"> a successful </w:t>
      </w:r>
      <w:r w:rsidR="00E8759E">
        <w:rPr>
          <w:rFonts w:ascii="Open Sans" w:hAnsi="Open Sans" w:cs="Open Sans"/>
        </w:rPr>
        <w:t>Education and Training Foundation</w:t>
      </w:r>
      <w:r w:rsidR="00811EA5" w:rsidRPr="004F5524">
        <w:rPr>
          <w:rFonts w:ascii="Open Sans" w:hAnsi="Open Sans" w:cs="Open Sans"/>
        </w:rPr>
        <w:t xml:space="preserve"> </w:t>
      </w:r>
      <w:r w:rsidR="00E8759E">
        <w:rPr>
          <w:rFonts w:ascii="Open Sans" w:hAnsi="Open Sans" w:cs="Open Sans"/>
        </w:rPr>
        <w:t>joint practice d</w:t>
      </w:r>
      <w:r w:rsidR="00457DF9" w:rsidRPr="004F5524">
        <w:rPr>
          <w:rFonts w:ascii="Open Sans" w:hAnsi="Open Sans" w:cs="Open Sans"/>
        </w:rPr>
        <w:t>evelopment project in 2014.</w:t>
      </w:r>
    </w:p>
    <w:p w:rsidR="004F41F0" w:rsidRPr="004F5524" w:rsidRDefault="003976ED" w:rsidP="004F41F0">
      <w:pPr>
        <w:tabs>
          <w:tab w:val="left" w:pos="5595"/>
        </w:tabs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ELATT’s </w:t>
      </w:r>
      <w:r w:rsidR="00E8759E">
        <w:rPr>
          <w:rFonts w:ascii="Open Sans" w:hAnsi="Open Sans" w:cs="Open Sans"/>
        </w:rPr>
        <w:t>outstanding teaching, learning and assessment</w:t>
      </w:r>
      <w:r w:rsidRPr="004F5524">
        <w:rPr>
          <w:rFonts w:ascii="Open Sans" w:hAnsi="Open Sans" w:cs="Open Sans"/>
        </w:rPr>
        <w:t xml:space="preserve"> project </w:t>
      </w:r>
      <w:r w:rsidR="007C18D8">
        <w:rPr>
          <w:rFonts w:ascii="Open Sans" w:hAnsi="Open Sans" w:cs="Open Sans"/>
        </w:rPr>
        <w:t>focus</w:t>
      </w:r>
      <w:r w:rsidR="007F5E3A" w:rsidRPr="004F5524">
        <w:rPr>
          <w:rFonts w:ascii="Open Sans" w:hAnsi="Open Sans" w:cs="Open Sans"/>
        </w:rPr>
        <w:t>ed on</w:t>
      </w:r>
      <w:r w:rsidR="004F41F0" w:rsidRPr="004F5524">
        <w:rPr>
          <w:rFonts w:ascii="Open Sans" w:hAnsi="Open Sans" w:cs="Open Sans"/>
        </w:rPr>
        <w:t xml:space="preserve"> peer observation</w:t>
      </w:r>
      <w:r w:rsidR="007F5E3A" w:rsidRPr="004F5524">
        <w:rPr>
          <w:rFonts w:ascii="Open Sans" w:hAnsi="Open Sans" w:cs="Open Sans"/>
        </w:rPr>
        <w:t>,</w:t>
      </w:r>
      <w:r w:rsidR="005B1241" w:rsidRPr="004F5524">
        <w:rPr>
          <w:rFonts w:ascii="Open Sans" w:hAnsi="Open Sans" w:cs="Open Sans"/>
        </w:rPr>
        <w:t xml:space="preserve"> involving eight</w:t>
      </w:r>
      <w:r w:rsidR="00684CA6" w:rsidRPr="004F5524">
        <w:rPr>
          <w:rFonts w:ascii="Open Sans" w:hAnsi="Open Sans" w:cs="Open Sans"/>
        </w:rPr>
        <w:t xml:space="preserve"> </w:t>
      </w:r>
      <w:r w:rsidR="00E8759E">
        <w:rPr>
          <w:rFonts w:ascii="Open Sans" w:hAnsi="Open Sans" w:cs="Open Sans"/>
        </w:rPr>
        <w:t>adult l</w:t>
      </w:r>
      <w:r w:rsidR="007F5E3A" w:rsidRPr="004F5524">
        <w:rPr>
          <w:rFonts w:ascii="Open Sans" w:hAnsi="Open Sans" w:cs="Open Sans"/>
        </w:rPr>
        <w:t>ea</w:t>
      </w:r>
      <w:r w:rsidR="00E8759E">
        <w:rPr>
          <w:rFonts w:ascii="Open Sans" w:hAnsi="Open Sans" w:cs="Open Sans"/>
        </w:rPr>
        <w:t>rning and study p</w:t>
      </w:r>
      <w:r w:rsidR="007F5E3A" w:rsidRPr="004F5524">
        <w:rPr>
          <w:rFonts w:ascii="Open Sans" w:hAnsi="Open Sans" w:cs="Open Sans"/>
        </w:rPr>
        <w:t xml:space="preserve">rogramme </w:t>
      </w:r>
      <w:r w:rsidR="00E80392" w:rsidRPr="004F5524">
        <w:rPr>
          <w:rFonts w:ascii="Open Sans" w:hAnsi="Open Sans" w:cs="Open Sans"/>
        </w:rPr>
        <w:t>E</w:t>
      </w:r>
      <w:r w:rsidR="00E8759E">
        <w:rPr>
          <w:rFonts w:ascii="Open Sans" w:hAnsi="Open Sans" w:cs="Open Sans"/>
        </w:rPr>
        <w:t>nglish for Speakers of Other Languages (E</w:t>
      </w:r>
      <w:r w:rsidR="00E80392" w:rsidRPr="004F5524">
        <w:rPr>
          <w:rFonts w:ascii="Open Sans" w:hAnsi="Open Sans" w:cs="Open Sans"/>
        </w:rPr>
        <w:t>SOL</w:t>
      </w:r>
      <w:r w:rsidR="00E8759E">
        <w:rPr>
          <w:rFonts w:ascii="Open Sans" w:hAnsi="Open Sans" w:cs="Open Sans"/>
        </w:rPr>
        <w:t>)/literacy and functional s</w:t>
      </w:r>
      <w:r w:rsidR="00E80392" w:rsidRPr="004F5524">
        <w:rPr>
          <w:rFonts w:ascii="Open Sans" w:hAnsi="Open Sans" w:cs="Open Sans"/>
        </w:rPr>
        <w:t>kills practitioners</w:t>
      </w:r>
      <w:r w:rsidR="004F41F0" w:rsidRPr="004F5524">
        <w:rPr>
          <w:rFonts w:ascii="Open Sans" w:hAnsi="Open Sans" w:cs="Open Sans"/>
        </w:rPr>
        <w:t>.</w:t>
      </w:r>
      <w:r w:rsidR="00BA01B4" w:rsidRPr="004F5524">
        <w:rPr>
          <w:rFonts w:ascii="Open Sans" w:hAnsi="Open Sans" w:cs="Open Sans"/>
        </w:rPr>
        <w:t xml:space="preserve"> </w:t>
      </w:r>
      <w:r w:rsidR="00E80392" w:rsidRPr="004F5524">
        <w:rPr>
          <w:rFonts w:ascii="Open Sans" w:hAnsi="Open Sans" w:cs="Open Sans"/>
        </w:rPr>
        <w:t xml:space="preserve">It explored </w:t>
      </w:r>
      <w:r w:rsidR="002D214E" w:rsidRPr="004F5524">
        <w:rPr>
          <w:rFonts w:ascii="Open Sans" w:hAnsi="Open Sans" w:cs="Open Sans"/>
        </w:rPr>
        <w:t>observation through video (not least to reduce</w:t>
      </w:r>
      <w:r w:rsidR="00E80392" w:rsidRPr="004F5524">
        <w:rPr>
          <w:rFonts w:ascii="Open Sans" w:hAnsi="Open Sans" w:cs="Open Sans"/>
        </w:rPr>
        <w:t xml:space="preserve"> time and scheduling demands</w:t>
      </w:r>
      <w:r w:rsidR="002D214E" w:rsidRPr="004F5524">
        <w:rPr>
          <w:rFonts w:ascii="Open Sans" w:hAnsi="Open Sans" w:cs="Open Sans"/>
        </w:rPr>
        <w:t xml:space="preserve">), and compared this </w:t>
      </w:r>
      <w:r w:rsidR="00684CA6" w:rsidRPr="004F5524">
        <w:rPr>
          <w:rFonts w:ascii="Open Sans" w:hAnsi="Open Sans" w:cs="Open Sans"/>
        </w:rPr>
        <w:t xml:space="preserve">with </w:t>
      </w:r>
      <w:r w:rsidR="002D214E" w:rsidRPr="004F5524">
        <w:rPr>
          <w:rFonts w:ascii="Open Sans" w:hAnsi="Open Sans" w:cs="Open Sans"/>
        </w:rPr>
        <w:t>traditional observations</w:t>
      </w:r>
      <w:r w:rsidR="00E80392" w:rsidRPr="004F5524">
        <w:rPr>
          <w:rFonts w:ascii="Open Sans" w:hAnsi="Open Sans" w:cs="Open Sans"/>
        </w:rPr>
        <w:t xml:space="preserve">. </w:t>
      </w:r>
      <w:r w:rsidR="005455EB" w:rsidRPr="004F5524">
        <w:rPr>
          <w:rFonts w:ascii="Open Sans" w:hAnsi="Open Sans" w:cs="Open Sans"/>
        </w:rPr>
        <w:t xml:space="preserve">Project </w:t>
      </w:r>
      <w:r w:rsidR="00E80392" w:rsidRPr="004F5524">
        <w:rPr>
          <w:rFonts w:ascii="Open Sans" w:hAnsi="Open Sans" w:cs="Open Sans"/>
        </w:rPr>
        <w:t>partners included</w:t>
      </w:r>
      <w:r w:rsidR="005B1241" w:rsidRPr="004F5524">
        <w:rPr>
          <w:rFonts w:ascii="Open Sans" w:hAnsi="Open Sans" w:cs="Open Sans"/>
        </w:rPr>
        <w:t xml:space="preserve"> </w:t>
      </w:r>
      <w:r w:rsidR="002D214E" w:rsidRPr="004F5524">
        <w:rPr>
          <w:rFonts w:ascii="Open Sans" w:hAnsi="Open Sans" w:cs="Open Sans"/>
        </w:rPr>
        <w:t>Mary Ward</w:t>
      </w:r>
      <w:r w:rsidR="005455EB" w:rsidRPr="004F5524">
        <w:rPr>
          <w:rFonts w:ascii="Open Sans" w:hAnsi="Open Sans" w:cs="Open Sans"/>
        </w:rPr>
        <w:t xml:space="preserve"> Centre, City and Islington College, and MI </w:t>
      </w:r>
      <w:proofErr w:type="spellStart"/>
      <w:r w:rsidR="005455EB" w:rsidRPr="004F5524">
        <w:rPr>
          <w:rFonts w:ascii="Open Sans" w:hAnsi="Open Sans" w:cs="Open Sans"/>
        </w:rPr>
        <w:t>Compu</w:t>
      </w:r>
      <w:r w:rsidR="00593DDF" w:rsidRPr="004F5524">
        <w:rPr>
          <w:rFonts w:ascii="Open Sans" w:hAnsi="Open Sans" w:cs="Open Sans"/>
        </w:rPr>
        <w:t>t</w:t>
      </w:r>
      <w:r w:rsidR="005455EB" w:rsidRPr="004F5524">
        <w:rPr>
          <w:rFonts w:ascii="Open Sans" w:hAnsi="Open Sans" w:cs="Open Sans"/>
        </w:rPr>
        <w:t>Solutions</w:t>
      </w:r>
      <w:proofErr w:type="spellEnd"/>
      <w:r w:rsidR="005455EB" w:rsidRPr="004F5524">
        <w:rPr>
          <w:rFonts w:ascii="Open Sans" w:hAnsi="Open Sans" w:cs="Open Sans"/>
        </w:rPr>
        <w:t>. ‘</w:t>
      </w:r>
      <w:r w:rsidR="00457DF9" w:rsidRPr="004F5524">
        <w:rPr>
          <w:rFonts w:ascii="Open Sans" w:hAnsi="Open Sans" w:cs="Open Sans"/>
        </w:rPr>
        <w:t>Jo</w:t>
      </w:r>
      <w:r w:rsidR="005455EB" w:rsidRPr="004F5524">
        <w:rPr>
          <w:rFonts w:ascii="Open Sans" w:hAnsi="Open Sans" w:cs="Open Sans"/>
        </w:rPr>
        <w:t>int-practice’</w:t>
      </w:r>
      <w:r w:rsidR="00BA01B4" w:rsidRPr="004F5524">
        <w:rPr>
          <w:rFonts w:ascii="Open Sans" w:hAnsi="Open Sans" w:cs="Open Sans"/>
        </w:rPr>
        <w:t xml:space="preserve"> </w:t>
      </w:r>
      <w:r w:rsidR="005455EB" w:rsidRPr="004F5524">
        <w:rPr>
          <w:rFonts w:ascii="Open Sans" w:hAnsi="Open Sans" w:cs="Open Sans"/>
        </w:rPr>
        <w:t>methodology</w:t>
      </w:r>
      <w:r w:rsidR="00BA01B4" w:rsidRPr="004F5524">
        <w:rPr>
          <w:rFonts w:ascii="Open Sans" w:hAnsi="Open Sans" w:cs="Open Sans"/>
        </w:rPr>
        <w:t xml:space="preserve"> </w:t>
      </w:r>
      <w:r w:rsidR="007F5E3A" w:rsidRPr="004F5524">
        <w:rPr>
          <w:rFonts w:ascii="Open Sans" w:hAnsi="Open Sans" w:cs="Open Sans"/>
        </w:rPr>
        <w:t>with</w:t>
      </w:r>
      <w:r w:rsidR="004F41F0" w:rsidRPr="004F5524">
        <w:rPr>
          <w:rFonts w:ascii="Open Sans" w:hAnsi="Open Sans" w:cs="Open Sans"/>
        </w:rPr>
        <w:t xml:space="preserve"> non-directive, </w:t>
      </w:r>
      <w:r w:rsidR="00811EA5" w:rsidRPr="004F5524">
        <w:rPr>
          <w:rFonts w:ascii="Open Sans" w:hAnsi="Open Sans" w:cs="Open Sans"/>
        </w:rPr>
        <w:t>ungraded developmental</w:t>
      </w:r>
      <w:r w:rsidR="004F41F0" w:rsidRPr="004F5524">
        <w:rPr>
          <w:rFonts w:ascii="Open Sans" w:hAnsi="Open Sans" w:cs="Open Sans"/>
        </w:rPr>
        <w:t xml:space="preserve"> p</w:t>
      </w:r>
      <w:r w:rsidR="005455EB" w:rsidRPr="004F5524">
        <w:rPr>
          <w:rFonts w:ascii="Open Sans" w:hAnsi="Open Sans" w:cs="Open Sans"/>
        </w:rPr>
        <w:t>eer observation sessions led</w:t>
      </w:r>
      <w:r w:rsidR="004F41F0" w:rsidRPr="004F5524">
        <w:rPr>
          <w:rFonts w:ascii="Open Sans" w:hAnsi="Open Sans" w:cs="Open Sans"/>
        </w:rPr>
        <w:t xml:space="preserve"> to reflective</w:t>
      </w:r>
      <w:r w:rsidR="005455EB" w:rsidRPr="004F5524">
        <w:rPr>
          <w:rFonts w:ascii="Open Sans" w:hAnsi="Open Sans" w:cs="Open Sans"/>
        </w:rPr>
        <w:t xml:space="preserve"> practice sessions involving</w:t>
      </w:r>
      <w:r w:rsidR="00BA01B4" w:rsidRPr="004F5524">
        <w:rPr>
          <w:rFonts w:ascii="Open Sans" w:hAnsi="Open Sans" w:cs="Open Sans"/>
        </w:rPr>
        <w:t xml:space="preserve"> </w:t>
      </w:r>
      <w:r w:rsidR="00457DF9" w:rsidRPr="004F5524">
        <w:rPr>
          <w:rFonts w:ascii="Open Sans" w:hAnsi="Open Sans" w:cs="Open Sans"/>
        </w:rPr>
        <w:t>other staff</w:t>
      </w:r>
      <w:r w:rsidR="007F5E3A" w:rsidRPr="004F5524">
        <w:rPr>
          <w:rFonts w:ascii="Open Sans" w:hAnsi="Open Sans" w:cs="Open Sans"/>
        </w:rPr>
        <w:t>. T</w:t>
      </w:r>
      <w:r w:rsidR="004F41F0" w:rsidRPr="004F5524">
        <w:rPr>
          <w:rFonts w:ascii="Open Sans" w:hAnsi="Open Sans" w:cs="Open Sans"/>
        </w:rPr>
        <w:t>utors</w:t>
      </w:r>
      <w:r w:rsidR="005455EB" w:rsidRPr="004F5524">
        <w:rPr>
          <w:rFonts w:ascii="Open Sans" w:hAnsi="Open Sans" w:cs="Open Sans"/>
        </w:rPr>
        <w:t xml:space="preserve"> across the partnership</w:t>
      </w:r>
      <w:r w:rsidR="004F41F0" w:rsidRPr="004F5524">
        <w:rPr>
          <w:rFonts w:ascii="Open Sans" w:hAnsi="Open Sans" w:cs="Open Sans"/>
        </w:rPr>
        <w:t>:</w:t>
      </w:r>
    </w:p>
    <w:p w:rsidR="004F41F0" w:rsidRPr="004F5524" w:rsidRDefault="005455EB" w:rsidP="004F41F0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i</w:t>
      </w:r>
      <w:r w:rsidR="007F5E3A" w:rsidRPr="004F5524">
        <w:rPr>
          <w:rFonts w:ascii="Open Sans" w:hAnsi="Open Sans" w:cs="Open Sans"/>
        </w:rPr>
        <w:t>dentified</w:t>
      </w:r>
      <w:r w:rsidR="004F41F0" w:rsidRPr="004F5524">
        <w:rPr>
          <w:rFonts w:ascii="Open Sans" w:hAnsi="Open Sans" w:cs="Open Sans"/>
        </w:rPr>
        <w:t xml:space="preserve"> their own professional development needs;</w:t>
      </w:r>
    </w:p>
    <w:p w:rsidR="004F41F0" w:rsidRPr="004F5524" w:rsidRDefault="002D214E" w:rsidP="004F41F0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paired</w:t>
      </w:r>
      <w:r w:rsidR="004F41F0" w:rsidRPr="004F5524">
        <w:rPr>
          <w:rFonts w:ascii="Open Sans" w:hAnsi="Open Sans" w:cs="Open Sans"/>
        </w:rPr>
        <w:t xml:space="preserve"> with a peer </w:t>
      </w:r>
      <w:r w:rsidR="007F5E3A" w:rsidRPr="004F5524">
        <w:rPr>
          <w:rFonts w:ascii="Open Sans" w:hAnsi="Open Sans" w:cs="Open Sans"/>
        </w:rPr>
        <w:t>from</w:t>
      </w:r>
      <w:r w:rsidR="004F41F0" w:rsidRPr="004F5524">
        <w:rPr>
          <w:rFonts w:ascii="Open Sans" w:hAnsi="Open Sans" w:cs="Open Sans"/>
        </w:rPr>
        <w:t xml:space="preserve"> the partnership </w:t>
      </w:r>
      <w:r w:rsidR="005455EB" w:rsidRPr="004F5524">
        <w:rPr>
          <w:rFonts w:ascii="Open Sans" w:hAnsi="Open Sans" w:cs="Open Sans"/>
        </w:rPr>
        <w:t>(</w:t>
      </w:r>
      <w:r w:rsidRPr="004F5524">
        <w:rPr>
          <w:rFonts w:ascii="Open Sans" w:hAnsi="Open Sans" w:cs="Open Sans"/>
        </w:rPr>
        <w:t>not</w:t>
      </w:r>
      <w:r w:rsidR="004F41F0" w:rsidRPr="004F5524">
        <w:rPr>
          <w:rFonts w:ascii="Open Sans" w:hAnsi="Open Sans" w:cs="Open Sans"/>
        </w:rPr>
        <w:t xml:space="preserve"> their own organisation);</w:t>
      </w:r>
    </w:p>
    <w:p w:rsidR="004F41F0" w:rsidRPr="004F5524" w:rsidRDefault="007F5E3A" w:rsidP="004F41F0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undertook </w:t>
      </w:r>
      <w:r w:rsidR="004F41F0" w:rsidRPr="004F5524">
        <w:rPr>
          <w:rFonts w:ascii="Open Sans" w:hAnsi="Open Sans" w:cs="Open Sans"/>
        </w:rPr>
        <w:t>peer observation</w:t>
      </w:r>
      <w:r w:rsidR="00EF6DD4" w:rsidRPr="004F5524">
        <w:rPr>
          <w:rFonts w:ascii="Open Sans" w:hAnsi="Open Sans" w:cs="Open Sans"/>
        </w:rPr>
        <w:t>s, observing</w:t>
      </w:r>
      <w:r w:rsidR="00BA01B4" w:rsidRPr="004F5524">
        <w:rPr>
          <w:rFonts w:ascii="Open Sans" w:hAnsi="Open Sans" w:cs="Open Sans"/>
        </w:rPr>
        <w:t xml:space="preserve"> </w:t>
      </w:r>
      <w:r w:rsidR="00E80392" w:rsidRPr="004F5524">
        <w:rPr>
          <w:rFonts w:ascii="Open Sans" w:hAnsi="Open Sans" w:cs="Open Sans"/>
        </w:rPr>
        <w:t xml:space="preserve">both </w:t>
      </w:r>
      <w:r w:rsidR="004F41F0" w:rsidRPr="004F5524">
        <w:rPr>
          <w:rFonts w:ascii="Open Sans" w:hAnsi="Open Sans" w:cs="Open Sans"/>
        </w:rPr>
        <w:t>in person and ‘virtually’</w:t>
      </w:r>
      <w:r w:rsidR="00457DF9" w:rsidRPr="004F5524">
        <w:rPr>
          <w:rFonts w:ascii="Open Sans" w:hAnsi="Open Sans" w:cs="Open Sans"/>
        </w:rPr>
        <w:t xml:space="preserve"> (by video</w:t>
      </w:r>
      <w:r w:rsidR="004F41F0" w:rsidRPr="004F5524">
        <w:rPr>
          <w:rFonts w:ascii="Open Sans" w:hAnsi="Open Sans" w:cs="Open Sans"/>
        </w:rPr>
        <w:t>)</w:t>
      </w:r>
      <w:r w:rsidR="00E80392" w:rsidRPr="004F5524">
        <w:rPr>
          <w:rFonts w:ascii="Open Sans" w:hAnsi="Open Sans" w:cs="Open Sans"/>
        </w:rPr>
        <w:t xml:space="preserve"> to raise standards – consider</w:t>
      </w:r>
      <w:r w:rsidR="00457DF9" w:rsidRPr="004F5524">
        <w:rPr>
          <w:rFonts w:ascii="Open Sans" w:hAnsi="Open Sans" w:cs="Open Sans"/>
        </w:rPr>
        <w:t>ing</w:t>
      </w:r>
      <w:r w:rsidR="00BA01B4" w:rsidRPr="004F5524">
        <w:rPr>
          <w:rFonts w:ascii="Open Sans" w:hAnsi="Open Sans" w:cs="Open Sans"/>
        </w:rPr>
        <w:t xml:space="preserve"> </w:t>
      </w:r>
      <w:r w:rsidR="002D214E" w:rsidRPr="004F5524">
        <w:rPr>
          <w:rFonts w:ascii="Open Sans" w:hAnsi="Open Sans" w:cs="Open Sans"/>
        </w:rPr>
        <w:t>video’s</w:t>
      </w:r>
      <w:r w:rsidR="00E80392" w:rsidRPr="004F5524">
        <w:rPr>
          <w:rFonts w:ascii="Open Sans" w:hAnsi="Open Sans" w:cs="Open Sans"/>
        </w:rPr>
        <w:t xml:space="preserve"> effectiveness </w:t>
      </w:r>
      <w:r w:rsidR="002D214E" w:rsidRPr="004F5524">
        <w:rPr>
          <w:rFonts w:ascii="Open Sans" w:hAnsi="Open Sans" w:cs="Open Sans"/>
        </w:rPr>
        <w:t>in</w:t>
      </w:r>
      <w:r w:rsidR="004F41F0" w:rsidRPr="004F5524">
        <w:rPr>
          <w:rFonts w:ascii="Open Sans" w:hAnsi="Open Sans" w:cs="Open Sans"/>
        </w:rPr>
        <w:t xml:space="preserve"> reduc</w:t>
      </w:r>
      <w:r w:rsidR="005455EB" w:rsidRPr="004F5524">
        <w:rPr>
          <w:rFonts w:ascii="Open Sans" w:hAnsi="Open Sans" w:cs="Open Sans"/>
        </w:rPr>
        <w:t>ing time-</w:t>
      </w:r>
      <w:r w:rsidR="004F41F0" w:rsidRPr="004F5524">
        <w:rPr>
          <w:rFonts w:ascii="Open Sans" w:hAnsi="Open Sans" w:cs="Open Sans"/>
        </w:rPr>
        <w:t>commitment</w:t>
      </w:r>
      <w:r w:rsidR="005455EB" w:rsidRPr="004F5524">
        <w:rPr>
          <w:rFonts w:ascii="Open Sans" w:hAnsi="Open Sans" w:cs="Open Sans"/>
        </w:rPr>
        <w:t>,</w:t>
      </w:r>
      <w:r w:rsidR="00BA01B4" w:rsidRPr="004F5524">
        <w:rPr>
          <w:rFonts w:ascii="Open Sans" w:hAnsi="Open Sans" w:cs="Open Sans"/>
        </w:rPr>
        <w:t xml:space="preserve"> </w:t>
      </w:r>
      <w:r w:rsidR="005455EB" w:rsidRPr="004F5524">
        <w:rPr>
          <w:rFonts w:ascii="Open Sans" w:hAnsi="Open Sans" w:cs="Open Sans"/>
        </w:rPr>
        <w:t xml:space="preserve">and </w:t>
      </w:r>
      <w:r w:rsidR="003F6BA8" w:rsidRPr="004F5524">
        <w:rPr>
          <w:rFonts w:ascii="Open Sans" w:hAnsi="Open Sans" w:cs="Open Sans"/>
        </w:rPr>
        <w:t>for</w:t>
      </w:r>
      <w:r w:rsidR="00BA01B4" w:rsidRPr="004F5524">
        <w:rPr>
          <w:rFonts w:ascii="Open Sans" w:hAnsi="Open Sans" w:cs="Open Sans"/>
        </w:rPr>
        <w:t xml:space="preserve"> </w:t>
      </w:r>
      <w:r w:rsidR="003F6BA8" w:rsidRPr="004F5524">
        <w:rPr>
          <w:rFonts w:ascii="Open Sans" w:hAnsi="Open Sans" w:cs="Open Sans"/>
        </w:rPr>
        <w:t xml:space="preserve">easier </w:t>
      </w:r>
      <w:r w:rsidR="004F41F0" w:rsidRPr="004F5524">
        <w:rPr>
          <w:rFonts w:ascii="Open Sans" w:hAnsi="Open Sans" w:cs="Open Sans"/>
        </w:rPr>
        <w:t>partner</w:t>
      </w:r>
      <w:r w:rsidR="005455EB" w:rsidRPr="004F5524">
        <w:rPr>
          <w:rFonts w:ascii="Open Sans" w:hAnsi="Open Sans" w:cs="Open Sans"/>
        </w:rPr>
        <w:t>ing</w:t>
      </w:r>
      <w:r w:rsidR="004F41F0" w:rsidRPr="004F5524">
        <w:rPr>
          <w:rFonts w:ascii="Open Sans" w:hAnsi="Open Sans" w:cs="Open Sans"/>
        </w:rPr>
        <w:t xml:space="preserve"> with </w:t>
      </w:r>
      <w:r w:rsidR="003F6BA8" w:rsidRPr="004F5524">
        <w:rPr>
          <w:rFonts w:ascii="Open Sans" w:hAnsi="Open Sans" w:cs="Open Sans"/>
        </w:rPr>
        <w:t xml:space="preserve">other </w:t>
      </w:r>
      <w:r w:rsidR="004F41F0" w:rsidRPr="004F5524">
        <w:rPr>
          <w:rFonts w:ascii="Open Sans" w:hAnsi="Open Sans" w:cs="Open Sans"/>
        </w:rPr>
        <w:t>organisations</w:t>
      </w:r>
      <w:r w:rsidR="00457DF9" w:rsidRPr="004F5524">
        <w:rPr>
          <w:rFonts w:ascii="Open Sans" w:hAnsi="Open Sans" w:cs="Open Sans"/>
        </w:rPr>
        <w:t>;</w:t>
      </w:r>
    </w:p>
    <w:p w:rsidR="00BA01B4" w:rsidRPr="004F5524" w:rsidRDefault="005455EB" w:rsidP="004F41F0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proofErr w:type="gramStart"/>
      <w:r w:rsidRPr="004F5524">
        <w:rPr>
          <w:rFonts w:ascii="Open Sans" w:hAnsi="Open Sans" w:cs="Open Sans"/>
        </w:rPr>
        <w:t>i</w:t>
      </w:r>
      <w:r w:rsidR="004F41F0" w:rsidRPr="004F5524">
        <w:rPr>
          <w:rFonts w:ascii="Open Sans" w:hAnsi="Open Sans" w:cs="Open Sans"/>
        </w:rPr>
        <w:t>nv</w:t>
      </w:r>
      <w:r w:rsidR="00EF6DD4" w:rsidRPr="004F5524">
        <w:rPr>
          <w:rFonts w:ascii="Open Sans" w:hAnsi="Open Sans" w:cs="Open Sans"/>
        </w:rPr>
        <w:t>olved</w:t>
      </w:r>
      <w:proofErr w:type="gramEnd"/>
      <w:r w:rsidR="00BA01B4" w:rsidRPr="004F5524">
        <w:rPr>
          <w:rFonts w:ascii="Open Sans" w:hAnsi="Open Sans" w:cs="Open Sans"/>
        </w:rPr>
        <w:t xml:space="preserve"> </w:t>
      </w:r>
      <w:r w:rsidR="00EF6DD4" w:rsidRPr="004F5524">
        <w:rPr>
          <w:rFonts w:ascii="Open Sans" w:hAnsi="Open Sans" w:cs="Open Sans"/>
        </w:rPr>
        <w:t>other colleagues</w:t>
      </w:r>
      <w:r w:rsidRPr="004F5524">
        <w:rPr>
          <w:rFonts w:ascii="Open Sans" w:hAnsi="Open Sans" w:cs="Open Sans"/>
        </w:rPr>
        <w:t xml:space="preserve">, </w:t>
      </w:r>
      <w:r w:rsidR="004F41F0" w:rsidRPr="004F5524">
        <w:rPr>
          <w:rFonts w:ascii="Open Sans" w:hAnsi="Open Sans" w:cs="Open Sans"/>
        </w:rPr>
        <w:t xml:space="preserve">to consolidate the </w:t>
      </w:r>
      <w:r w:rsidR="00EF6DD4" w:rsidRPr="004F5524">
        <w:rPr>
          <w:rFonts w:ascii="Open Sans" w:hAnsi="Open Sans" w:cs="Open Sans"/>
        </w:rPr>
        <w:t>programme’s</w:t>
      </w:r>
      <w:r w:rsidR="00BA01B4" w:rsidRPr="004F5524">
        <w:rPr>
          <w:rFonts w:ascii="Open Sans" w:hAnsi="Open Sans" w:cs="Open Sans"/>
        </w:rPr>
        <w:t xml:space="preserve"> </w:t>
      </w:r>
      <w:r w:rsidR="00EF6DD4" w:rsidRPr="004F5524">
        <w:rPr>
          <w:rFonts w:ascii="Open Sans" w:hAnsi="Open Sans" w:cs="Open Sans"/>
        </w:rPr>
        <w:t>benefits</w:t>
      </w:r>
      <w:r w:rsidR="004F41F0" w:rsidRPr="004F5524">
        <w:rPr>
          <w:rFonts w:ascii="Open Sans" w:hAnsi="Open Sans" w:cs="Open Sans"/>
        </w:rPr>
        <w:t>.</w:t>
      </w:r>
    </w:p>
    <w:p w:rsidR="00706FCB" w:rsidRPr="004F5524" w:rsidRDefault="00E5334B" w:rsidP="00706FCB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4F5524">
        <w:rPr>
          <w:rFonts w:ascii="Open Sans" w:hAnsi="Open Sans" w:cs="Open Sans"/>
          <w:color w:val="007096"/>
          <w:sz w:val="22"/>
          <w:szCs w:val="22"/>
        </w:rPr>
        <w:t>Approach</w:t>
      </w:r>
    </w:p>
    <w:p w:rsidR="00307D50" w:rsidRPr="004F5524" w:rsidRDefault="004F7D53" w:rsidP="00422C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Building on</w:t>
      </w:r>
      <w:r w:rsidR="00A42622" w:rsidRPr="004F5524">
        <w:rPr>
          <w:rFonts w:ascii="Open Sans" w:hAnsi="Open Sans" w:cs="Open Sans"/>
        </w:rPr>
        <w:t xml:space="preserve"> </w:t>
      </w:r>
      <w:r w:rsidR="00E8759E">
        <w:rPr>
          <w:rFonts w:ascii="Open Sans" w:hAnsi="Open Sans" w:cs="Open Sans"/>
        </w:rPr>
        <w:t>the joint practice d</w:t>
      </w:r>
      <w:r w:rsidR="00D53F68" w:rsidRPr="004F5524">
        <w:rPr>
          <w:rFonts w:ascii="Open Sans" w:hAnsi="Open Sans" w:cs="Open Sans"/>
        </w:rPr>
        <w:t xml:space="preserve">evelopment </w:t>
      </w:r>
      <w:r w:rsidR="006D3019" w:rsidRPr="004F5524">
        <w:rPr>
          <w:rFonts w:ascii="Open Sans" w:hAnsi="Open Sans" w:cs="Open Sans"/>
        </w:rPr>
        <w:t>experience</w:t>
      </w:r>
      <w:r w:rsidR="00A42622" w:rsidRPr="004F5524">
        <w:rPr>
          <w:rFonts w:ascii="Open Sans" w:hAnsi="Open Sans" w:cs="Open Sans"/>
        </w:rPr>
        <w:t xml:space="preserve">, </w:t>
      </w:r>
      <w:r w:rsidR="00F61296" w:rsidRPr="004F5524">
        <w:rPr>
          <w:rFonts w:ascii="Open Sans" w:hAnsi="Open Sans" w:cs="Open Sans"/>
        </w:rPr>
        <w:t>the project</w:t>
      </w:r>
      <w:r w:rsidR="00A42622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>centred on</w:t>
      </w:r>
      <w:r w:rsidR="00D53F68" w:rsidRPr="004F5524">
        <w:rPr>
          <w:rFonts w:ascii="Open Sans" w:hAnsi="Open Sans" w:cs="Open Sans"/>
        </w:rPr>
        <w:t xml:space="preserve"> collaborative observation sessions </w:t>
      </w:r>
      <w:r w:rsidRPr="004F5524">
        <w:rPr>
          <w:rFonts w:ascii="Open Sans" w:hAnsi="Open Sans" w:cs="Open Sans"/>
        </w:rPr>
        <w:t xml:space="preserve">with ELATT </w:t>
      </w:r>
      <w:r w:rsidR="00A42622" w:rsidRPr="004F5524">
        <w:rPr>
          <w:rFonts w:ascii="Open Sans" w:hAnsi="Open Sans" w:cs="Open Sans"/>
        </w:rPr>
        <w:t xml:space="preserve">staff </w:t>
      </w:r>
      <w:r w:rsidR="00A0745B" w:rsidRPr="004F5524">
        <w:rPr>
          <w:rFonts w:ascii="Open Sans" w:hAnsi="Open Sans" w:cs="Open Sans"/>
        </w:rPr>
        <w:t>and</w:t>
      </w:r>
      <w:r w:rsidR="00D53F68" w:rsidRPr="004F5524">
        <w:rPr>
          <w:rFonts w:ascii="Open Sans" w:hAnsi="Open Sans" w:cs="Open Sans"/>
        </w:rPr>
        <w:t xml:space="preserve"> several </w:t>
      </w:r>
      <w:r w:rsidR="00A42622" w:rsidRPr="004F5524">
        <w:rPr>
          <w:rFonts w:ascii="Open Sans" w:hAnsi="Open Sans" w:cs="Open Sans"/>
        </w:rPr>
        <w:t xml:space="preserve">delivery </w:t>
      </w:r>
      <w:r w:rsidR="00A0745B" w:rsidRPr="004F5524">
        <w:rPr>
          <w:rFonts w:ascii="Open Sans" w:hAnsi="Open Sans" w:cs="Open Sans"/>
        </w:rPr>
        <w:t xml:space="preserve">partners. </w:t>
      </w:r>
      <w:r w:rsidR="00A37816" w:rsidRPr="004F5524">
        <w:rPr>
          <w:rFonts w:ascii="Open Sans" w:hAnsi="Open Sans" w:cs="Open Sans"/>
        </w:rPr>
        <w:t>One</w:t>
      </w:r>
      <w:r w:rsidR="00BA01B4" w:rsidRPr="004F5524">
        <w:rPr>
          <w:rFonts w:ascii="Open Sans" w:hAnsi="Open Sans" w:cs="Open Sans"/>
        </w:rPr>
        <w:t xml:space="preserve"> </w:t>
      </w:r>
      <w:r w:rsidR="00A0745B" w:rsidRPr="004F5524">
        <w:rPr>
          <w:rFonts w:ascii="Open Sans" w:hAnsi="Open Sans" w:cs="Open Sans"/>
        </w:rPr>
        <w:t>w</w:t>
      </w:r>
      <w:r w:rsidR="00A37816" w:rsidRPr="004F5524">
        <w:rPr>
          <w:rFonts w:ascii="Open Sans" w:hAnsi="Open Sans" w:cs="Open Sans"/>
        </w:rPr>
        <w:t>as</w:t>
      </w:r>
      <w:r w:rsidR="005B1241" w:rsidRPr="004F5524">
        <w:rPr>
          <w:rFonts w:ascii="Open Sans" w:hAnsi="Open Sans" w:cs="Open Sans"/>
        </w:rPr>
        <w:t xml:space="preserve"> </w:t>
      </w:r>
      <w:r w:rsidR="00A0745B" w:rsidRPr="004F5524">
        <w:rPr>
          <w:rFonts w:ascii="Open Sans" w:hAnsi="Open Sans" w:cs="Open Sans"/>
        </w:rPr>
        <w:t>conventional</w:t>
      </w:r>
      <w:r w:rsidR="005B1241" w:rsidRPr="004F5524">
        <w:rPr>
          <w:rFonts w:ascii="Open Sans" w:hAnsi="Open Sans" w:cs="Open Sans"/>
        </w:rPr>
        <w:t>ly</w:t>
      </w:r>
      <w:r w:rsidR="00684CA6" w:rsidRPr="004F5524">
        <w:rPr>
          <w:rFonts w:ascii="Open Sans" w:hAnsi="Open Sans" w:cs="Open Sans"/>
        </w:rPr>
        <w:t xml:space="preserve"> </w:t>
      </w:r>
      <w:r w:rsidR="005B1241" w:rsidRPr="004F5524">
        <w:rPr>
          <w:rFonts w:ascii="Open Sans" w:hAnsi="Open Sans" w:cs="Open Sans"/>
        </w:rPr>
        <w:t>‘in-</w:t>
      </w:r>
      <w:r w:rsidR="00A37816" w:rsidRPr="004F5524">
        <w:rPr>
          <w:rFonts w:ascii="Open Sans" w:hAnsi="Open Sans" w:cs="Open Sans"/>
        </w:rPr>
        <w:t>person</w:t>
      </w:r>
      <w:r w:rsidR="00A42622" w:rsidRPr="004F5524">
        <w:rPr>
          <w:rFonts w:ascii="Open Sans" w:hAnsi="Open Sans" w:cs="Open Sans"/>
        </w:rPr>
        <w:t>’</w:t>
      </w:r>
      <w:r w:rsidR="005B1241" w:rsidRPr="004F5524">
        <w:rPr>
          <w:rFonts w:ascii="Open Sans" w:hAnsi="Open Sans" w:cs="Open Sans"/>
        </w:rPr>
        <w:t>;</w:t>
      </w:r>
      <w:r w:rsidR="00BA01B4" w:rsidRPr="004F5524">
        <w:rPr>
          <w:rFonts w:ascii="Open Sans" w:hAnsi="Open Sans" w:cs="Open Sans"/>
        </w:rPr>
        <w:t xml:space="preserve"> </w:t>
      </w:r>
      <w:r w:rsidR="005B1241" w:rsidRPr="004F5524">
        <w:rPr>
          <w:rFonts w:ascii="Open Sans" w:hAnsi="Open Sans" w:cs="Open Sans"/>
        </w:rPr>
        <w:t>two</w:t>
      </w:r>
      <w:r w:rsidR="00A37816" w:rsidRPr="004F5524">
        <w:rPr>
          <w:rFonts w:ascii="Open Sans" w:hAnsi="Open Sans" w:cs="Open Sans"/>
        </w:rPr>
        <w:t xml:space="preserve"> </w:t>
      </w:r>
      <w:r w:rsidR="00A42622" w:rsidRPr="004F5524">
        <w:rPr>
          <w:rFonts w:ascii="Open Sans" w:hAnsi="Open Sans" w:cs="Open Sans"/>
        </w:rPr>
        <w:t xml:space="preserve">used </w:t>
      </w:r>
      <w:r w:rsidR="00A0745B" w:rsidRPr="004F5524">
        <w:rPr>
          <w:rFonts w:ascii="Open Sans" w:hAnsi="Open Sans" w:cs="Open Sans"/>
        </w:rPr>
        <w:t xml:space="preserve">small static video cameras. </w:t>
      </w:r>
      <w:r w:rsidR="003D1CD4" w:rsidRPr="004F5524">
        <w:rPr>
          <w:rFonts w:ascii="Open Sans" w:hAnsi="Open Sans" w:cs="Open Sans"/>
        </w:rPr>
        <w:t xml:space="preserve">As well as </w:t>
      </w:r>
      <w:r w:rsidR="005B1241" w:rsidRPr="004F5524">
        <w:rPr>
          <w:rFonts w:ascii="Open Sans" w:hAnsi="Open Sans" w:cs="Open Sans"/>
        </w:rPr>
        <w:t xml:space="preserve">aiming to maintain </w:t>
      </w:r>
      <w:r w:rsidR="003D1CD4" w:rsidRPr="004F5524">
        <w:rPr>
          <w:rFonts w:ascii="Open Sans" w:hAnsi="Open Sans" w:cs="Open Sans"/>
        </w:rPr>
        <w:t xml:space="preserve">ELATT’s </w:t>
      </w:r>
      <w:r w:rsidR="00E8759E">
        <w:rPr>
          <w:rFonts w:ascii="Open Sans" w:hAnsi="Open Sans" w:cs="Open Sans"/>
        </w:rPr>
        <w:t>‘o</w:t>
      </w:r>
      <w:r w:rsidR="003D1CD4" w:rsidRPr="004F5524">
        <w:rPr>
          <w:rFonts w:ascii="Open Sans" w:hAnsi="Open Sans" w:cs="Open Sans"/>
        </w:rPr>
        <w:t>utstanding</w:t>
      </w:r>
      <w:r w:rsidR="005B1241" w:rsidRPr="004F5524">
        <w:rPr>
          <w:rFonts w:ascii="Open Sans" w:hAnsi="Open Sans" w:cs="Open Sans"/>
        </w:rPr>
        <w:t>’</w:t>
      </w:r>
      <w:r w:rsidR="003D1CD4" w:rsidRPr="004F5524">
        <w:rPr>
          <w:rFonts w:ascii="Open Sans" w:hAnsi="Open Sans" w:cs="Open Sans"/>
        </w:rPr>
        <w:t xml:space="preserve"> </w:t>
      </w:r>
      <w:r w:rsidR="00F61296" w:rsidRPr="004F5524">
        <w:rPr>
          <w:rFonts w:ascii="Open Sans" w:hAnsi="Open Sans" w:cs="Open Sans"/>
        </w:rPr>
        <w:t>status</w:t>
      </w:r>
      <w:r w:rsidR="003D1CD4" w:rsidRPr="004F5524">
        <w:rPr>
          <w:rFonts w:ascii="Open Sans" w:hAnsi="Open Sans" w:cs="Open Sans"/>
        </w:rPr>
        <w:t>, th</w:t>
      </w:r>
      <w:r w:rsidR="005B1241" w:rsidRPr="004F5524">
        <w:rPr>
          <w:rFonts w:ascii="Open Sans" w:hAnsi="Open Sans" w:cs="Open Sans"/>
        </w:rPr>
        <w:t>e rationale also</w:t>
      </w:r>
      <w:r w:rsidR="00BA01B4" w:rsidRPr="004F5524">
        <w:rPr>
          <w:rFonts w:ascii="Open Sans" w:hAnsi="Open Sans" w:cs="Open Sans"/>
        </w:rPr>
        <w:t xml:space="preserve"> </w:t>
      </w:r>
      <w:r w:rsidR="00F61296" w:rsidRPr="004F5524">
        <w:rPr>
          <w:rFonts w:ascii="Open Sans" w:hAnsi="Open Sans" w:cs="Open Sans"/>
        </w:rPr>
        <w:t>explored</w:t>
      </w:r>
      <w:r w:rsidR="003D1CD4" w:rsidRPr="004F5524">
        <w:rPr>
          <w:rFonts w:ascii="Open Sans" w:hAnsi="Open Sans" w:cs="Open Sans"/>
        </w:rPr>
        <w:t xml:space="preserve"> </w:t>
      </w:r>
      <w:r w:rsidR="00F61296" w:rsidRPr="004F5524">
        <w:rPr>
          <w:rFonts w:ascii="Open Sans" w:hAnsi="Open Sans" w:cs="Open Sans"/>
        </w:rPr>
        <w:t>streamlining</w:t>
      </w:r>
      <w:r w:rsidR="003D1CD4" w:rsidRPr="004F5524">
        <w:rPr>
          <w:rFonts w:ascii="Open Sans" w:hAnsi="Open Sans" w:cs="Open Sans"/>
        </w:rPr>
        <w:t xml:space="preserve"> the significant time-demands of observation.</w:t>
      </w:r>
    </w:p>
    <w:p w:rsidR="00D53F68" w:rsidRPr="004F5524" w:rsidRDefault="004F7D53" w:rsidP="00422C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lastRenderedPageBreak/>
        <w:t>The</w:t>
      </w:r>
      <w:r w:rsidR="005B1241" w:rsidRPr="004F5524">
        <w:rPr>
          <w:rFonts w:ascii="Open Sans" w:hAnsi="Open Sans" w:cs="Open Sans"/>
        </w:rPr>
        <w:t xml:space="preserve"> initial and follow-up</w:t>
      </w:r>
      <w:r w:rsidRPr="004F5524">
        <w:rPr>
          <w:rFonts w:ascii="Open Sans" w:hAnsi="Open Sans" w:cs="Open Sans"/>
        </w:rPr>
        <w:t xml:space="preserve"> reflective sessions focused</w:t>
      </w:r>
      <w:r w:rsidR="00A0745B" w:rsidRPr="004F5524">
        <w:rPr>
          <w:rFonts w:ascii="Open Sans" w:hAnsi="Open Sans" w:cs="Open Sans"/>
        </w:rPr>
        <w:t xml:space="preserve"> either on</w:t>
      </w:r>
      <w:r w:rsidR="005B1241" w:rsidRPr="004F5524">
        <w:rPr>
          <w:rFonts w:ascii="Open Sans" w:hAnsi="Open Sans" w:cs="Open Sans"/>
        </w:rPr>
        <w:t xml:space="preserve"> surveys and </w:t>
      </w:r>
      <w:r w:rsidR="00A0745B" w:rsidRPr="004F5524">
        <w:rPr>
          <w:rFonts w:ascii="Open Sans" w:hAnsi="Open Sans" w:cs="Open Sans"/>
        </w:rPr>
        <w:t>notes</w:t>
      </w:r>
      <w:r w:rsidRPr="004F5524">
        <w:rPr>
          <w:rFonts w:ascii="Open Sans" w:hAnsi="Open Sans" w:cs="Open Sans"/>
        </w:rPr>
        <w:t>, or video/</w:t>
      </w:r>
      <w:r w:rsidR="005B1241" w:rsidRPr="004F5524">
        <w:rPr>
          <w:rFonts w:ascii="Open Sans" w:hAnsi="Open Sans" w:cs="Open Sans"/>
        </w:rPr>
        <w:t>video-diary</w:t>
      </w:r>
      <w:r w:rsidR="00CD6357" w:rsidRPr="004F5524">
        <w:rPr>
          <w:rFonts w:ascii="Open Sans" w:hAnsi="Open Sans" w:cs="Open Sans"/>
        </w:rPr>
        <w:t xml:space="preserve"> </w:t>
      </w:r>
      <w:r w:rsidR="00F61296" w:rsidRPr="004F5524">
        <w:rPr>
          <w:rFonts w:ascii="Open Sans" w:hAnsi="Open Sans" w:cs="Open Sans"/>
        </w:rPr>
        <w:t>entrie</w:t>
      </w:r>
      <w:r w:rsidR="00CD6357" w:rsidRPr="004F5524">
        <w:rPr>
          <w:rFonts w:ascii="Open Sans" w:hAnsi="Open Sans" w:cs="Open Sans"/>
        </w:rPr>
        <w:t>s.</w:t>
      </w:r>
      <w:r w:rsidR="00642EDB" w:rsidRPr="004F5524">
        <w:rPr>
          <w:rFonts w:ascii="Open Sans" w:hAnsi="Open Sans" w:cs="Open Sans"/>
        </w:rPr>
        <w:t xml:space="preserve"> E</w:t>
      </w:r>
      <w:r w:rsidR="00A0745B" w:rsidRPr="004F5524">
        <w:rPr>
          <w:rFonts w:ascii="Open Sans" w:hAnsi="Open Sans" w:cs="Open Sans"/>
        </w:rPr>
        <w:t>nsuing conversation</w:t>
      </w:r>
      <w:r w:rsidR="00642EDB" w:rsidRPr="004F5524">
        <w:rPr>
          <w:rFonts w:ascii="Open Sans" w:hAnsi="Open Sans" w:cs="Open Sans"/>
        </w:rPr>
        <w:t>s</w:t>
      </w:r>
      <w:r w:rsidR="00A0745B" w:rsidRPr="004F5524">
        <w:rPr>
          <w:rFonts w:ascii="Open Sans" w:hAnsi="Open Sans" w:cs="Open Sans"/>
        </w:rPr>
        <w:t xml:space="preserve"> considered</w:t>
      </w:r>
      <w:r w:rsidR="00642EDB" w:rsidRPr="004F5524">
        <w:rPr>
          <w:rFonts w:ascii="Open Sans" w:hAnsi="Open Sans" w:cs="Open Sans"/>
        </w:rPr>
        <w:t xml:space="preserve"> </w:t>
      </w:r>
      <w:r w:rsidR="00A0745B" w:rsidRPr="004F5524">
        <w:rPr>
          <w:rFonts w:ascii="Open Sans" w:hAnsi="Open Sans" w:cs="Open Sans"/>
        </w:rPr>
        <w:t xml:space="preserve">individual observations, </w:t>
      </w:r>
      <w:r w:rsidR="00F61296" w:rsidRPr="004F5524">
        <w:rPr>
          <w:rFonts w:ascii="Open Sans" w:hAnsi="Open Sans" w:cs="Open Sans"/>
        </w:rPr>
        <w:t>plus</w:t>
      </w:r>
      <w:r w:rsidR="00A0745B" w:rsidRPr="004F5524">
        <w:rPr>
          <w:rFonts w:ascii="Open Sans" w:hAnsi="Open Sans" w:cs="Open Sans"/>
        </w:rPr>
        <w:t xml:space="preserve"> broad </w:t>
      </w:r>
      <w:r w:rsidR="006D3019" w:rsidRPr="004F5524">
        <w:rPr>
          <w:rFonts w:ascii="Open Sans" w:hAnsi="Open Sans" w:cs="Open Sans"/>
        </w:rPr>
        <w:t xml:space="preserve">lessons </w:t>
      </w:r>
      <w:r w:rsidRPr="004F5524">
        <w:rPr>
          <w:rFonts w:ascii="Open Sans" w:hAnsi="Open Sans" w:cs="Open Sans"/>
        </w:rPr>
        <w:t xml:space="preserve">about </w:t>
      </w:r>
      <w:r w:rsidR="00A0745B" w:rsidRPr="004F5524">
        <w:rPr>
          <w:rFonts w:ascii="Open Sans" w:hAnsi="Open Sans" w:cs="Open Sans"/>
        </w:rPr>
        <w:t xml:space="preserve">each </w:t>
      </w:r>
      <w:r w:rsidR="00642EDB" w:rsidRPr="004F5524">
        <w:rPr>
          <w:rFonts w:ascii="Open Sans" w:hAnsi="Open Sans" w:cs="Open Sans"/>
        </w:rPr>
        <w:t>approach</w:t>
      </w:r>
      <w:r w:rsidR="00A0745B" w:rsidRPr="004F5524">
        <w:rPr>
          <w:rFonts w:ascii="Open Sans" w:hAnsi="Open Sans" w:cs="Open Sans"/>
        </w:rPr>
        <w:t>.</w:t>
      </w:r>
    </w:p>
    <w:p w:rsidR="00BA01B4" w:rsidRPr="004F5524" w:rsidRDefault="00307D50" w:rsidP="00422C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Staff reactions </w:t>
      </w:r>
      <w:r w:rsidR="00642EDB" w:rsidRPr="004F5524">
        <w:rPr>
          <w:rFonts w:ascii="Open Sans" w:hAnsi="Open Sans" w:cs="Open Sans"/>
        </w:rPr>
        <w:t>were aggregated;</w:t>
      </w:r>
      <w:r w:rsidRPr="004F5524">
        <w:rPr>
          <w:rFonts w:ascii="Open Sans" w:hAnsi="Open Sans" w:cs="Open Sans"/>
        </w:rPr>
        <w:t xml:space="preserve"> </w:t>
      </w:r>
      <w:r w:rsidR="004F7D53" w:rsidRPr="004F5524">
        <w:rPr>
          <w:rFonts w:ascii="Open Sans" w:hAnsi="Open Sans" w:cs="Open Sans"/>
        </w:rPr>
        <w:t xml:space="preserve">learners’ </w:t>
      </w:r>
      <w:r w:rsidRPr="004F5524">
        <w:rPr>
          <w:rFonts w:ascii="Open Sans" w:hAnsi="Open Sans" w:cs="Open Sans"/>
        </w:rPr>
        <w:t xml:space="preserve">comments about teaching and learning were also </w:t>
      </w:r>
      <w:r w:rsidR="00F61296" w:rsidRPr="004F5524">
        <w:rPr>
          <w:rFonts w:ascii="Open Sans" w:hAnsi="Open Sans" w:cs="Open Sans"/>
        </w:rPr>
        <w:t>us</w:t>
      </w:r>
      <w:r w:rsidRPr="004F5524">
        <w:rPr>
          <w:rFonts w:ascii="Open Sans" w:hAnsi="Open Sans" w:cs="Open Sans"/>
        </w:rPr>
        <w:t>ed.</w:t>
      </w:r>
      <w:r w:rsidR="00E739EB" w:rsidRPr="004F5524">
        <w:rPr>
          <w:rFonts w:ascii="Open Sans" w:hAnsi="Open Sans" w:cs="Open Sans"/>
        </w:rPr>
        <w:t xml:space="preserve"> </w:t>
      </w:r>
      <w:r w:rsidR="00F61296" w:rsidRPr="004F5524">
        <w:rPr>
          <w:rFonts w:ascii="Open Sans" w:hAnsi="Open Sans" w:cs="Open Sans"/>
        </w:rPr>
        <w:t xml:space="preserve">All </w:t>
      </w:r>
      <w:r w:rsidR="00E739EB" w:rsidRPr="004F5524">
        <w:rPr>
          <w:rFonts w:ascii="Open Sans" w:hAnsi="Open Sans" w:cs="Open Sans"/>
        </w:rPr>
        <w:t xml:space="preserve">were </w:t>
      </w:r>
      <w:r w:rsidR="004F7D53" w:rsidRPr="004F5524">
        <w:rPr>
          <w:rFonts w:ascii="Open Sans" w:hAnsi="Open Sans" w:cs="Open Sans"/>
        </w:rPr>
        <w:t xml:space="preserve">initially </w:t>
      </w:r>
      <w:r w:rsidR="00E739EB" w:rsidRPr="004F5524">
        <w:rPr>
          <w:rFonts w:ascii="Open Sans" w:hAnsi="Open Sans" w:cs="Open Sans"/>
        </w:rPr>
        <w:t>surveyed</w:t>
      </w:r>
      <w:r w:rsidR="00642EDB" w:rsidRPr="004F5524">
        <w:rPr>
          <w:rFonts w:ascii="Open Sans" w:hAnsi="Open Sans" w:cs="Open Sans"/>
        </w:rPr>
        <w:t>,</w:t>
      </w:r>
      <w:r w:rsidR="00E739EB" w:rsidRPr="004F5524">
        <w:rPr>
          <w:rFonts w:ascii="Open Sans" w:hAnsi="Open Sans" w:cs="Open Sans"/>
        </w:rPr>
        <w:t xml:space="preserve"> scoring impressions of teaching and learning </w:t>
      </w:r>
      <w:r w:rsidR="00642EDB" w:rsidRPr="004F5524">
        <w:rPr>
          <w:rFonts w:ascii="Open Sans" w:hAnsi="Open Sans" w:cs="Open Sans"/>
        </w:rPr>
        <w:t xml:space="preserve">practice </w:t>
      </w:r>
      <w:r w:rsidR="00F61296" w:rsidRPr="004F5524">
        <w:rPr>
          <w:rFonts w:ascii="Open Sans" w:hAnsi="Open Sans" w:cs="Open Sans"/>
        </w:rPr>
        <w:t>related to</w:t>
      </w:r>
      <w:r w:rsidR="00E739EB" w:rsidRPr="004F5524">
        <w:rPr>
          <w:rFonts w:ascii="Open Sans" w:hAnsi="Open Sans" w:cs="Open Sans"/>
        </w:rPr>
        <w:t xml:space="preserve"> qualitative statements </w:t>
      </w:r>
      <w:r w:rsidR="0003681D" w:rsidRPr="004F5524">
        <w:rPr>
          <w:rFonts w:ascii="Open Sans" w:hAnsi="Open Sans" w:cs="Open Sans"/>
        </w:rPr>
        <w:t xml:space="preserve">designed using </w:t>
      </w:r>
      <w:r w:rsidR="00E8759E">
        <w:rPr>
          <w:rFonts w:ascii="Open Sans" w:hAnsi="Open Sans" w:cs="Open Sans"/>
        </w:rPr>
        <w:t>the</w:t>
      </w:r>
      <w:r w:rsidR="0003681D" w:rsidRPr="004F5524">
        <w:rPr>
          <w:rFonts w:ascii="Open Sans" w:hAnsi="Open Sans" w:cs="Open Sans"/>
        </w:rPr>
        <w:t xml:space="preserve"> P</w:t>
      </w:r>
      <w:r w:rsidR="00642EDB" w:rsidRPr="004F5524">
        <w:rPr>
          <w:rFonts w:ascii="Open Sans" w:hAnsi="Open Sans" w:cs="Open Sans"/>
        </w:rPr>
        <w:t>rofessional Standards</w:t>
      </w:r>
      <w:r w:rsidR="004F7D53" w:rsidRPr="004F5524">
        <w:rPr>
          <w:rFonts w:ascii="Open Sans" w:hAnsi="Open Sans" w:cs="Open Sans"/>
        </w:rPr>
        <w:t>. Tutors and quality leads/</w:t>
      </w:r>
      <w:r w:rsidR="0003681D" w:rsidRPr="004F5524">
        <w:rPr>
          <w:rFonts w:ascii="Open Sans" w:hAnsi="Open Sans" w:cs="Open Sans"/>
        </w:rPr>
        <w:t>managers t</w:t>
      </w:r>
      <w:r w:rsidR="006D3019" w:rsidRPr="004F5524">
        <w:rPr>
          <w:rFonts w:ascii="Open Sans" w:hAnsi="Open Sans" w:cs="Open Sans"/>
        </w:rPr>
        <w:t xml:space="preserve">hen </w:t>
      </w:r>
      <w:r w:rsidR="004F7D53" w:rsidRPr="004F5524">
        <w:rPr>
          <w:rFonts w:ascii="Open Sans" w:hAnsi="Open Sans" w:cs="Open Sans"/>
        </w:rPr>
        <w:t>met</w:t>
      </w:r>
      <w:r w:rsidR="006D3019" w:rsidRPr="004F5524">
        <w:rPr>
          <w:rFonts w:ascii="Open Sans" w:hAnsi="Open Sans" w:cs="Open Sans"/>
        </w:rPr>
        <w:t xml:space="preserve"> to discuss</w:t>
      </w:r>
      <w:r w:rsidR="0003681D" w:rsidRPr="004F5524">
        <w:rPr>
          <w:rFonts w:ascii="Open Sans" w:hAnsi="Open Sans" w:cs="Open Sans"/>
        </w:rPr>
        <w:t xml:space="preserve"> </w:t>
      </w:r>
      <w:r w:rsidR="00F61296" w:rsidRPr="004F5524">
        <w:rPr>
          <w:rFonts w:ascii="Open Sans" w:hAnsi="Open Sans" w:cs="Open Sans"/>
        </w:rPr>
        <w:t xml:space="preserve">survey </w:t>
      </w:r>
      <w:r w:rsidR="0003681D" w:rsidRPr="004F5524">
        <w:rPr>
          <w:rFonts w:ascii="Open Sans" w:hAnsi="Open Sans" w:cs="Open Sans"/>
        </w:rPr>
        <w:t xml:space="preserve">results </w:t>
      </w:r>
      <w:r w:rsidR="006D3019" w:rsidRPr="004F5524">
        <w:rPr>
          <w:rFonts w:ascii="Open Sans" w:hAnsi="Open Sans" w:cs="Open Sans"/>
        </w:rPr>
        <w:t>and shape forthcoming</w:t>
      </w:r>
      <w:r w:rsidR="00642EDB" w:rsidRPr="004F5524">
        <w:rPr>
          <w:rFonts w:ascii="Open Sans" w:hAnsi="Open Sans" w:cs="Open Sans"/>
        </w:rPr>
        <w:t xml:space="preserve"> peer observation</w:t>
      </w:r>
      <w:r w:rsidR="006D3019" w:rsidRPr="004F5524">
        <w:rPr>
          <w:rFonts w:ascii="Open Sans" w:hAnsi="Open Sans" w:cs="Open Sans"/>
        </w:rPr>
        <w:t>s</w:t>
      </w:r>
      <w:r w:rsidR="00642EDB" w:rsidRPr="004F5524">
        <w:rPr>
          <w:rFonts w:ascii="Open Sans" w:hAnsi="Open Sans" w:cs="Open Sans"/>
        </w:rPr>
        <w:t xml:space="preserve">. </w:t>
      </w:r>
    </w:p>
    <w:p w:rsidR="00642EDB" w:rsidRPr="004F5524" w:rsidRDefault="004F7D53" w:rsidP="00422C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T</w:t>
      </w:r>
      <w:r w:rsidR="00642EDB" w:rsidRPr="004F5524">
        <w:rPr>
          <w:rFonts w:ascii="Open Sans" w:hAnsi="Open Sans" w:cs="Open Sans"/>
        </w:rPr>
        <w:t>he Professional S</w:t>
      </w:r>
      <w:r w:rsidR="0003681D" w:rsidRPr="004F5524">
        <w:rPr>
          <w:rFonts w:ascii="Open Sans" w:hAnsi="Open Sans" w:cs="Open Sans"/>
        </w:rPr>
        <w:t xml:space="preserve">tandards </w:t>
      </w:r>
      <w:r w:rsidR="00F61296" w:rsidRPr="004F5524">
        <w:rPr>
          <w:rFonts w:ascii="Open Sans" w:hAnsi="Open Sans" w:cs="Open Sans"/>
        </w:rPr>
        <w:t>offered</w:t>
      </w:r>
      <w:r w:rsidR="00642EDB" w:rsidRPr="004F5524">
        <w:rPr>
          <w:rFonts w:ascii="Open Sans" w:hAnsi="Open Sans" w:cs="Open Sans"/>
        </w:rPr>
        <w:t xml:space="preserve"> fresh</w:t>
      </w:r>
      <w:r w:rsidR="0003681D" w:rsidRPr="004F5524">
        <w:rPr>
          <w:rFonts w:ascii="Open Sans" w:hAnsi="Open Sans" w:cs="Open Sans"/>
        </w:rPr>
        <w:t xml:space="preserve"> </w:t>
      </w:r>
      <w:r w:rsidR="00F61296" w:rsidRPr="004F5524">
        <w:rPr>
          <w:rFonts w:ascii="Open Sans" w:hAnsi="Open Sans" w:cs="Open Sans"/>
        </w:rPr>
        <w:t xml:space="preserve">approaches to </w:t>
      </w:r>
      <w:r w:rsidR="0003681D" w:rsidRPr="004F5524">
        <w:rPr>
          <w:rFonts w:ascii="Open Sans" w:hAnsi="Open Sans" w:cs="Open Sans"/>
        </w:rPr>
        <w:t xml:space="preserve">peer observation and </w:t>
      </w:r>
      <w:r w:rsidR="00642EDB" w:rsidRPr="004F5524">
        <w:rPr>
          <w:rFonts w:ascii="Open Sans" w:hAnsi="Open Sans" w:cs="Open Sans"/>
        </w:rPr>
        <w:t>maintain</w:t>
      </w:r>
      <w:r w:rsidR="00F61296" w:rsidRPr="004F5524">
        <w:rPr>
          <w:rFonts w:ascii="Open Sans" w:hAnsi="Open Sans" w:cs="Open Sans"/>
        </w:rPr>
        <w:t>ing</w:t>
      </w:r>
      <w:r w:rsidR="00642EDB" w:rsidRPr="004F5524">
        <w:rPr>
          <w:rFonts w:ascii="Open Sans" w:hAnsi="Open Sans" w:cs="Open Sans"/>
        </w:rPr>
        <w:t xml:space="preserve"> outstanding teaching and learning</w:t>
      </w:r>
      <w:r w:rsidR="0003681D" w:rsidRPr="004F5524">
        <w:rPr>
          <w:rFonts w:ascii="Open Sans" w:hAnsi="Open Sans" w:cs="Open Sans"/>
        </w:rPr>
        <w:t>.</w:t>
      </w:r>
      <w:r w:rsidR="00F61296" w:rsidRPr="004F5524">
        <w:rPr>
          <w:rFonts w:ascii="Open Sans" w:hAnsi="Open Sans" w:cs="Open Sans"/>
        </w:rPr>
        <w:t xml:space="preserve"> To account for </w:t>
      </w:r>
      <w:r w:rsidR="00C7364A" w:rsidRPr="004F5524">
        <w:rPr>
          <w:rFonts w:ascii="Open Sans" w:hAnsi="Open Sans" w:cs="Open Sans"/>
        </w:rPr>
        <w:t>diversity</w:t>
      </w:r>
      <w:r w:rsidR="00F61296" w:rsidRPr="004F5524">
        <w:rPr>
          <w:rFonts w:ascii="Open Sans" w:hAnsi="Open Sans" w:cs="Open Sans"/>
        </w:rPr>
        <w:t>,</w:t>
      </w:r>
      <w:r w:rsidR="00C7364A" w:rsidRPr="004F5524">
        <w:rPr>
          <w:rFonts w:ascii="Open Sans" w:hAnsi="Open Sans" w:cs="Open Sans"/>
        </w:rPr>
        <w:t xml:space="preserve"> surveys were </w:t>
      </w:r>
      <w:r w:rsidRPr="004F5524">
        <w:rPr>
          <w:rFonts w:ascii="Open Sans" w:hAnsi="Open Sans" w:cs="Open Sans"/>
        </w:rPr>
        <w:t>written accessibly for</w:t>
      </w:r>
      <w:r w:rsidR="00C7364A" w:rsidRPr="004F5524">
        <w:rPr>
          <w:rFonts w:ascii="Open Sans" w:hAnsi="Open Sans" w:cs="Open Sans"/>
        </w:rPr>
        <w:t xml:space="preserve"> all groups</w:t>
      </w:r>
      <w:r w:rsidR="00F61296" w:rsidRPr="004F5524">
        <w:rPr>
          <w:rFonts w:ascii="Open Sans" w:hAnsi="Open Sans" w:cs="Open Sans"/>
        </w:rPr>
        <w:t xml:space="preserve"> (e.g.,</w:t>
      </w:r>
      <w:r w:rsidR="003A592C" w:rsidRPr="004F5524">
        <w:rPr>
          <w:rFonts w:ascii="Open Sans" w:hAnsi="Open Sans" w:cs="Open Sans"/>
        </w:rPr>
        <w:t xml:space="preserve"> low</w:t>
      </w:r>
      <w:r w:rsidR="00F61296" w:rsidRPr="004F5524">
        <w:rPr>
          <w:rFonts w:ascii="Open Sans" w:hAnsi="Open Sans" w:cs="Open Sans"/>
        </w:rPr>
        <w:t>er</w:t>
      </w:r>
      <w:r w:rsidR="003A592C" w:rsidRPr="004F5524">
        <w:rPr>
          <w:rFonts w:ascii="Open Sans" w:hAnsi="Open Sans" w:cs="Open Sans"/>
        </w:rPr>
        <w:t>-</w:t>
      </w:r>
      <w:r w:rsidR="00F61296" w:rsidRPr="004F5524">
        <w:rPr>
          <w:rFonts w:ascii="Open Sans" w:hAnsi="Open Sans" w:cs="Open Sans"/>
        </w:rPr>
        <w:t>level</w:t>
      </w:r>
      <w:r w:rsidR="003A592C" w:rsidRPr="004F5524">
        <w:rPr>
          <w:rFonts w:ascii="Open Sans" w:hAnsi="Open Sans" w:cs="Open Sans"/>
        </w:rPr>
        <w:t xml:space="preserve"> learners</w:t>
      </w:r>
      <w:r w:rsidR="00F61296" w:rsidRPr="004F5524">
        <w:rPr>
          <w:rFonts w:ascii="Open Sans" w:hAnsi="Open Sans" w:cs="Open Sans"/>
        </w:rPr>
        <w:t xml:space="preserve">), using appropriate </w:t>
      </w:r>
      <w:r w:rsidR="003A592C" w:rsidRPr="004F5524">
        <w:rPr>
          <w:rFonts w:ascii="Open Sans" w:hAnsi="Open Sans" w:cs="Open Sans"/>
        </w:rPr>
        <w:t>language</w:t>
      </w:r>
      <w:r w:rsidR="00BA01B4" w:rsidRPr="004F5524">
        <w:rPr>
          <w:rFonts w:ascii="Open Sans" w:hAnsi="Open Sans" w:cs="Open Sans"/>
        </w:rPr>
        <w:t xml:space="preserve">. </w:t>
      </w:r>
      <w:r w:rsidR="00C7364A" w:rsidRPr="004F5524">
        <w:rPr>
          <w:rFonts w:ascii="Open Sans" w:hAnsi="Open Sans" w:cs="Open Sans"/>
        </w:rPr>
        <w:t xml:space="preserve">Practitioners realised through surveying </w:t>
      </w:r>
      <w:r w:rsidR="003A592C" w:rsidRPr="004F5524">
        <w:rPr>
          <w:rFonts w:ascii="Open Sans" w:hAnsi="Open Sans" w:cs="Open Sans"/>
        </w:rPr>
        <w:t xml:space="preserve">learners about </w:t>
      </w:r>
      <w:r w:rsidR="00F61296" w:rsidRPr="004F5524">
        <w:rPr>
          <w:rFonts w:ascii="Open Sans" w:hAnsi="Open Sans" w:cs="Open Sans"/>
        </w:rPr>
        <w:t xml:space="preserve">course </w:t>
      </w:r>
      <w:r w:rsidR="003A592C" w:rsidRPr="004F5524">
        <w:rPr>
          <w:rFonts w:ascii="Open Sans" w:hAnsi="Open Sans" w:cs="Open Sans"/>
        </w:rPr>
        <w:t xml:space="preserve">experiences </w:t>
      </w:r>
      <w:r w:rsidR="00C7364A" w:rsidRPr="004F5524">
        <w:rPr>
          <w:rFonts w:ascii="Open Sans" w:hAnsi="Open Sans" w:cs="Open Sans"/>
        </w:rPr>
        <w:t xml:space="preserve">that </w:t>
      </w:r>
      <w:r w:rsidR="00E8759E">
        <w:rPr>
          <w:rFonts w:ascii="Open Sans" w:hAnsi="Open Sans" w:cs="Open Sans"/>
        </w:rPr>
        <w:t>equality and diversity</w:t>
      </w:r>
      <w:r w:rsidR="00C7364A" w:rsidRPr="004F5524">
        <w:rPr>
          <w:rFonts w:ascii="Open Sans" w:hAnsi="Open Sans" w:cs="Open Sans"/>
        </w:rPr>
        <w:t xml:space="preserve"> needed </w:t>
      </w:r>
      <w:r w:rsidR="000C556F">
        <w:rPr>
          <w:rFonts w:ascii="Open Sans" w:hAnsi="Open Sans" w:cs="Open Sans"/>
        </w:rPr>
        <w:t>to be</w:t>
      </w:r>
      <w:r w:rsidR="00C7364A" w:rsidRPr="004F5524">
        <w:rPr>
          <w:rFonts w:ascii="Open Sans" w:hAnsi="Open Sans" w:cs="Open Sans"/>
        </w:rPr>
        <w:t xml:space="preserve"> part of classroom culture</w:t>
      </w:r>
      <w:r w:rsidR="00BA01B4" w:rsidRPr="004F5524">
        <w:rPr>
          <w:rFonts w:ascii="Open Sans" w:hAnsi="Open Sans" w:cs="Open Sans"/>
        </w:rPr>
        <w:t xml:space="preserve"> </w:t>
      </w:r>
      <w:r w:rsidR="003A592C" w:rsidRPr="004F5524">
        <w:rPr>
          <w:rFonts w:ascii="Open Sans" w:hAnsi="Open Sans" w:cs="Open Sans"/>
        </w:rPr>
        <w:t xml:space="preserve">and </w:t>
      </w:r>
      <w:r w:rsidR="00F61296" w:rsidRPr="004F5524">
        <w:rPr>
          <w:rFonts w:ascii="Open Sans" w:hAnsi="Open Sans" w:cs="Open Sans"/>
        </w:rPr>
        <w:t>‘</w:t>
      </w:r>
      <w:r w:rsidR="003A592C" w:rsidRPr="004F5524">
        <w:rPr>
          <w:rFonts w:ascii="Open Sans" w:hAnsi="Open Sans" w:cs="Open Sans"/>
        </w:rPr>
        <w:t>stretch</w:t>
      </w:r>
      <w:r w:rsidR="00F61296" w:rsidRPr="004F5524">
        <w:rPr>
          <w:rFonts w:ascii="Open Sans" w:hAnsi="Open Sans" w:cs="Open Sans"/>
        </w:rPr>
        <w:t xml:space="preserve">’, beyond induction. This </w:t>
      </w:r>
      <w:r w:rsidR="00C7364A" w:rsidRPr="004F5524">
        <w:rPr>
          <w:rFonts w:ascii="Open Sans" w:hAnsi="Open Sans" w:cs="Open Sans"/>
        </w:rPr>
        <w:t>enable</w:t>
      </w:r>
      <w:r w:rsidR="00F61296" w:rsidRPr="004F5524">
        <w:rPr>
          <w:rFonts w:ascii="Open Sans" w:hAnsi="Open Sans" w:cs="Open Sans"/>
        </w:rPr>
        <w:t>d</w:t>
      </w:r>
      <w:r w:rsidR="00C7364A" w:rsidRPr="004F5524">
        <w:rPr>
          <w:rFonts w:ascii="Open Sans" w:hAnsi="Open Sans" w:cs="Open Sans"/>
        </w:rPr>
        <w:t xml:space="preserve"> learner voice to be </w:t>
      </w:r>
      <w:r w:rsidR="006D3019" w:rsidRPr="004F5524">
        <w:rPr>
          <w:rFonts w:ascii="Open Sans" w:hAnsi="Open Sans" w:cs="Open Sans"/>
        </w:rPr>
        <w:t>incorporated</w:t>
      </w:r>
      <w:r w:rsidR="00F61296" w:rsidRPr="004F5524">
        <w:rPr>
          <w:rFonts w:ascii="Open Sans" w:hAnsi="Open Sans" w:cs="Open Sans"/>
        </w:rPr>
        <w:t xml:space="preserve"> – for example, through embedding</w:t>
      </w:r>
      <w:r w:rsidR="003A592C" w:rsidRPr="004F5524">
        <w:rPr>
          <w:rFonts w:ascii="Open Sans" w:hAnsi="Open Sans" w:cs="Open Sans"/>
        </w:rPr>
        <w:t xml:space="preserve"> functional skills,</w:t>
      </w:r>
      <w:r w:rsidR="00F61296" w:rsidRPr="004F5524">
        <w:rPr>
          <w:rFonts w:ascii="Open Sans" w:hAnsi="Open Sans" w:cs="Open Sans"/>
        </w:rPr>
        <w:t xml:space="preserve"> and online safety</w:t>
      </w:r>
      <w:r w:rsidRPr="004F5524">
        <w:rPr>
          <w:rFonts w:ascii="Open Sans" w:hAnsi="Open Sans" w:cs="Open Sans"/>
        </w:rPr>
        <w:t xml:space="preserve"> awareness</w:t>
      </w:r>
      <w:r w:rsidR="004D23FD" w:rsidRPr="004F5524">
        <w:rPr>
          <w:rFonts w:ascii="Open Sans" w:hAnsi="Open Sans" w:cs="Open Sans"/>
        </w:rPr>
        <w:t>. Through</w:t>
      </w:r>
      <w:r w:rsidR="003A592C" w:rsidRPr="004F5524">
        <w:rPr>
          <w:rFonts w:ascii="Open Sans" w:hAnsi="Open Sans" w:cs="Open Sans"/>
        </w:rPr>
        <w:t xml:space="preserve"> filming, observation and feedback, practitioners</w:t>
      </w:r>
      <w:r w:rsidRPr="004F5524">
        <w:rPr>
          <w:rFonts w:ascii="Open Sans" w:hAnsi="Open Sans" w:cs="Open Sans"/>
        </w:rPr>
        <w:t xml:space="preserve"> considered</w:t>
      </w:r>
      <w:r w:rsidR="00E8759E">
        <w:rPr>
          <w:rFonts w:ascii="Open Sans" w:hAnsi="Open Sans" w:cs="Open Sans"/>
        </w:rPr>
        <w:t xml:space="preserve"> </w:t>
      </w:r>
      <w:r w:rsidR="004D23FD" w:rsidRPr="004F5524">
        <w:rPr>
          <w:rFonts w:ascii="Open Sans" w:hAnsi="Open Sans" w:cs="Open Sans"/>
        </w:rPr>
        <w:t>equality issues</w:t>
      </w:r>
      <w:r w:rsidR="006D3019" w:rsidRPr="004F5524">
        <w:rPr>
          <w:rFonts w:ascii="Open Sans" w:hAnsi="Open Sans" w:cs="Open Sans"/>
        </w:rPr>
        <w:t xml:space="preserve"> like </w:t>
      </w:r>
      <w:r w:rsidR="003A592C" w:rsidRPr="004F5524">
        <w:rPr>
          <w:rFonts w:ascii="Open Sans" w:hAnsi="Open Sans" w:cs="Open Sans"/>
        </w:rPr>
        <w:t>p</w:t>
      </w:r>
      <w:r w:rsidR="004D23FD" w:rsidRPr="004F5524">
        <w:rPr>
          <w:rFonts w:ascii="Open Sans" w:hAnsi="Open Sans" w:cs="Open Sans"/>
        </w:rPr>
        <w:t>articipation and differentiation</w:t>
      </w:r>
      <w:r w:rsidR="0039685C" w:rsidRPr="004F5524">
        <w:rPr>
          <w:rFonts w:ascii="Open Sans" w:hAnsi="Open Sans" w:cs="Open Sans"/>
        </w:rPr>
        <w:t>.</w:t>
      </w:r>
    </w:p>
    <w:p w:rsidR="0039685C" w:rsidRPr="004F5524" w:rsidRDefault="0039685C" w:rsidP="00422C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Involving partners in peer observation </w:t>
      </w:r>
      <w:r w:rsidR="006D3019" w:rsidRPr="004F5524">
        <w:rPr>
          <w:rFonts w:ascii="Open Sans" w:hAnsi="Open Sans" w:cs="Open Sans"/>
        </w:rPr>
        <w:t>allowed</w:t>
      </w:r>
      <w:r w:rsidRPr="004F5524">
        <w:rPr>
          <w:rFonts w:ascii="Open Sans" w:hAnsi="Open Sans" w:cs="Open Sans"/>
        </w:rPr>
        <w:t xml:space="preserve"> practitioners to re-examine </w:t>
      </w:r>
      <w:r w:rsidR="006D3019" w:rsidRPr="004F5524">
        <w:rPr>
          <w:rFonts w:ascii="Open Sans" w:hAnsi="Open Sans" w:cs="Open Sans"/>
        </w:rPr>
        <w:t>their</w:t>
      </w:r>
      <w:r w:rsidRPr="004F5524">
        <w:rPr>
          <w:rFonts w:ascii="Open Sans" w:hAnsi="Open Sans" w:cs="Open Sans"/>
        </w:rPr>
        <w:t xml:space="preserve"> understand</w:t>
      </w:r>
      <w:r w:rsidR="006D3019" w:rsidRPr="004F5524">
        <w:rPr>
          <w:rFonts w:ascii="Open Sans" w:hAnsi="Open Sans" w:cs="Open Sans"/>
        </w:rPr>
        <w:t>ing of</w:t>
      </w:r>
      <w:r w:rsidR="004F7D53" w:rsidRPr="004F5524">
        <w:rPr>
          <w:rFonts w:ascii="Open Sans" w:hAnsi="Open Sans" w:cs="Open Sans"/>
        </w:rPr>
        <w:t xml:space="preserve"> excellent practice. N</w:t>
      </w:r>
      <w:r w:rsidR="006D3019" w:rsidRPr="004F5524">
        <w:rPr>
          <w:rFonts w:ascii="Open Sans" w:hAnsi="Open Sans" w:cs="Open Sans"/>
        </w:rPr>
        <w:t xml:space="preserve">ew sources of </w:t>
      </w:r>
      <w:r w:rsidRPr="004F5524">
        <w:rPr>
          <w:rFonts w:ascii="Open Sans" w:hAnsi="Open Sans" w:cs="Open Sans"/>
        </w:rPr>
        <w:t xml:space="preserve">feedback </w:t>
      </w:r>
      <w:r w:rsidR="004D23FD" w:rsidRPr="004F5524">
        <w:rPr>
          <w:rFonts w:ascii="Open Sans" w:hAnsi="Open Sans" w:cs="Open Sans"/>
        </w:rPr>
        <w:t>about teaching and learning</w:t>
      </w:r>
      <w:r w:rsidRPr="004F5524">
        <w:rPr>
          <w:rFonts w:ascii="Open Sans" w:hAnsi="Open Sans" w:cs="Open Sans"/>
        </w:rPr>
        <w:t xml:space="preserve"> i</w:t>
      </w:r>
      <w:r w:rsidR="004D23FD" w:rsidRPr="004F5524">
        <w:rPr>
          <w:rFonts w:ascii="Open Sans" w:hAnsi="Open Sans" w:cs="Open Sans"/>
        </w:rPr>
        <w:t>mpacts</w:t>
      </w:r>
      <w:r w:rsidRPr="004F5524">
        <w:rPr>
          <w:rFonts w:ascii="Open Sans" w:hAnsi="Open Sans" w:cs="Open Sans"/>
        </w:rPr>
        <w:t xml:space="preserve"> </w:t>
      </w:r>
      <w:r w:rsidR="00E8759E">
        <w:rPr>
          <w:rFonts w:ascii="Open Sans" w:hAnsi="Open Sans" w:cs="Open Sans"/>
        </w:rPr>
        <w:t>helped</w:t>
      </w:r>
      <w:r w:rsidR="004F7D53" w:rsidRPr="004F5524">
        <w:rPr>
          <w:rFonts w:ascii="Open Sans" w:hAnsi="Open Sans" w:cs="Open Sans"/>
        </w:rPr>
        <w:t xml:space="preserve"> practitioners</w:t>
      </w:r>
      <w:r w:rsidRPr="004F5524">
        <w:rPr>
          <w:rFonts w:ascii="Open Sans" w:hAnsi="Open Sans" w:cs="Open Sans"/>
        </w:rPr>
        <w:t xml:space="preserve"> </w:t>
      </w:r>
      <w:r w:rsidR="004D23FD" w:rsidRPr="004F5524">
        <w:rPr>
          <w:rFonts w:ascii="Open Sans" w:hAnsi="Open Sans" w:cs="Open Sans"/>
        </w:rPr>
        <w:t>t</w:t>
      </w:r>
      <w:r w:rsidRPr="004F5524">
        <w:rPr>
          <w:rFonts w:ascii="Open Sans" w:hAnsi="Open Sans" w:cs="Open Sans"/>
        </w:rPr>
        <w:t>hink</w:t>
      </w:r>
      <w:r w:rsidR="006D3019" w:rsidRPr="004F5524">
        <w:rPr>
          <w:rFonts w:ascii="Open Sans" w:hAnsi="Open Sans" w:cs="Open Sans"/>
        </w:rPr>
        <w:t xml:space="preserve"> about</w:t>
      </w:r>
      <w:r w:rsidR="00BA01B4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>more learner-led</w:t>
      </w:r>
      <w:r w:rsidR="004D23FD" w:rsidRPr="004F5524">
        <w:rPr>
          <w:rFonts w:ascii="Open Sans" w:hAnsi="Open Sans" w:cs="Open Sans"/>
        </w:rPr>
        <w:t>, rather than teacher-led, possibilities</w:t>
      </w:r>
      <w:r w:rsidRPr="004F5524">
        <w:rPr>
          <w:rFonts w:ascii="Open Sans" w:hAnsi="Open Sans" w:cs="Open Sans"/>
        </w:rPr>
        <w:t xml:space="preserve">. Cross-partner </w:t>
      </w:r>
      <w:r w:rsidR="00E8759E">
        <w:rPr>
          <w:rFonts w:ascii="Open Sans" w:hAnsi="Open Sans" w:cs="Open Sans"/>
        </w:rPr>
        <w:t>observation of teaching and learning</w:t>
      </w:r>
      <w:r w:rsidRPr="004F5524">
        <w:rPr>
          <w:rFonts w:ascii="Open Sans" w:hAnsi="Open Sans" w:cs="Open Sans"/>
        </w:rPr>
        <w:t xml:space="preserve"> </w:t>
      </w:r>
      <w:r w:rsidR="00E8759E">
        <w:rPr>
          <w:rFonts w:ascii="Open Sans" w:hAnsi="Open Sans" w:cs="Open Sans"/>
        </w:rPr>
        <w:t xml:space="preserve">allowed </w:t>
      </w:r>
      <w:r w:rsidR="00E50672" w:rsidRPr="004F5524">
        <w:rPr>
          <w:rFonts w:ascii="Open Sans" w:hAnsi="Open Sans" w:cs="Open Sans"/>
        </w:rPr>
        <w:t>sharing of methods and tools</w:t>
      </w:r>
      <w:r w:rsidR="006D3019" w:rsidRPr="004F5524">
        <w:rPr>
          <w:rFonts w:ascii="Open Sans" w:hAnsi="Open Sans" w:cs="Open Sans"/>
        </w:rPr>
        <w:t>,</w:t>
      </w:r>
      <w:r w:rsidRPr="004F5524">
        <w:rPr>
          <w:rFonts w:ascii="Open Sans" w:hAnsi="Open Sans" w:cs="Open Sans"/>
        </w:rPr>
        <w:t xml:space="preserve"> </w:t>
      </w:r>
      <w:r w:rsidR="006D3019" w:rsidRPr="004F5524">
        <w:rPr>
          <w:rFonts w:ascii="Open Sans" w:hAnsi="Open Sans" w:cs="Open Sans"/>
        </w:rPr>
        <w:t>promoting</w:t>
      </w:r>
      <w:r w:rsidRPr="004F5524">
        <w:rPr>
          <w:rFonts w:ascii="Open Sans" w:hAnsi="Open Sans" w:cs="Open Sans"/>
        </w:rPr>
        <w:t xml:space="preserve"> learner inclusion and planning</w:t>
      </w:r>
      <w:r w:rsidR="00BA01B4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 xml:space="preserve">for </w:t>
      </w:r>
      <w:r w:rsidR="004D23FD" w:rsidRPr="004F5524">
        <w:rPr>
          <w:rFonts w:ascii="Open Sans" w:hAnsi="Open Sans" w:cs="Open Sans"/>
        </w:rPr>
        <w:t xml:space="preserve">classroom </w:t>
      </w:r>
      <w:r w:rsidRPr="004F5524">
        <w:rPr>
          <w:rFonts w:ascii="Open Sans" w:hAnsi="Open Sans" w:cs="Open Sans"/>
        </w:rPr>
        <w:t>learning.</w:t>
      </w:r>
      <w:r w:rsidR="00E50672" w:rsidRPr="004F5524">
        <w:rPr>
          <w:rFonts w:ascii="Open Sans" w:hAnsi="Open Sans" w:cs="Open Sans"/>
        </w:rPr>
        <w:t xml:space="preserve"> </w:t>
      </w:r>
      <w:r w:rsidR="004F7D53" w:rsidRPr="004F5524">
        <w:rPr>
          <w:rFonts w:ascii="Open Sans" w:hAnsi="Open Sans" w:cs="Open Sans"/>
        </w:rPr>
        <w:t>B</w:t>
      </w:r>
      <w:r w:rsidR="00E50672" w:rsidRPr="004F5524">
        <w:rPr>
          <w:rFonts w:ascii="Open Sans" w:hAnsi="Open Sans" w:cs="Open Sans"/>
        </w:rPr>
        <w:t xml:space="preserve">eing observed </w:t>
      </w:r>
      <w:r w:rsidR="004D23FD" w:rsidRPr="004F5524">
        <w:rPr>
          <w:rFonts w:ascii="Open Sans" w:hAnsi="Open Sans" w:cs="Open Sans"/>
        </w:rPr>
        <w:t>and/</w:t>
      </w:r>
      <w:r w:rsidR="00E50672" w:rsidRPr="004F5524">
        <w:rPr>
          <w:rFonts w:ascii="Open Sans" w:hAnsi="Open Sans" w:cs="Open Sans"/>
        </w:rPr>
        <w:t xml:space="preserve">or being filmed in class </w:t>
      </w:r>
      <w:r w:rsidR="006D3019" w:rsidRPr="004F5524">
        <w:rPr>
          <w:rFonts w:ascii="Open Sans" w:hAnsi="Open Sans" w:cs="Open Sans"/>
        </w:rPr>
        <w:t xml:space="preserve">can </w:t>
      </w:r>
      <w:r w:rsidR="00E50672" w:rsidRPr="004F5524">
        <w:rPr>
          <w:rFonts w:ascii="Open Sans" w:hAnsi="Open Sans" w:cs="Open Sans"/>
        </w:rPr>
        <w:t xml:space="preserve">give learners </w:t>
      </w:r>
      <w:r w:rsidR="004D23FD" w:rsidRPr="004F5524">
        <w:rPr>
          <w:rFonts w:ascii="Open Sans" w:hAnsi="Open Sans" w:cs="Open Sans"/>
        </w:rPr>
        <w:t>an</w:t>
      </w:r>
      <w:r w:rsidR="00E50672" w:rsidRPr="004F5524">
        <w:rPr>
          <w:rFonts w:ascii="Open Sans" w:hAnsi="Open Sans" w:cs="Open Sans"/>
        </w:rPr>
        <w:t xml:space="preserve"> awareness of their own performance, encouraging </w:t>
      </w:r>
      <w:r w:rsidR="004F7D53" w:rsidRPr="004F5524">
        <w:rPr>
          <w:rFonts w:ascii="Open Sans" w:hAnsi="Open Sans" w:cs="Open Sans"/>
        </w:rPr>
        <w:t xml:space="preserve">greater </w:t>
      </w:r>
      <w:r w:rsidR="00E50672" w:rsidRPr="004F5524">
        <w:rPr>
          <w:rFonts w:ascii="Open Sans" w:hAnsi="Open Sans" w:cs="Open Sans"/>
        </w:rPr>
        <w:t xml:space="preserve">ownership. </w:t>
      </w:r>
    </w:p>
    <w:p w:rsidR="006D3019" w:rsidRPr="004F5524" w:rsidRDefault="00642EDB" w:rsidP="00422C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In total, 13 practitioners,</w:t>
      </w:r>
      <w:r w:rsidR="00395DBA" w:rsidRPr="004F5524">
        <w:rPr>
          <w:rFonts w:ascii="Open Sans" w:hAnsi="Open Sans" w:cs="Open Sans"/>
        </w:rPr>
        <w:t xml:space="preserve"> quality leads and managers were involved</w:t>
      </w:r>
      <w:r w:rsidRPr="004F5524">
        <w:rPr>
          <w:rFonts w:ascii="Open Sans" w:hAnsi="Open Sans" w:cs="Open Sans"/>
        </w:rPr>
        <w:t>. 57 learners</w:t>
      </w:r>
      <w:r w:rsidR="00BA01B4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>from English, ESOL, and I</w:t>
      </w:r>
      <w:r w:rsidR="00E8759E">
        <w:rPr>
          <w:rFonts w:ascii="Open Sans" w:hAnsi="Open Sans" w:cs="Open Sans"/>
        </w:rPr>
        <w:t>T programmes incorporating the study p</w:t>
      </w:r>
      <w:r w:rsidRPr="004F5524">
        <w:rPr>
          <w:rFonts w:ascii="Open Sans" w:hAnsi="Open Sans" w:cs="Open Sans"/>
        </w:rPr>
        <w:t xml:space="preserve">rogramme </w:t>
      </w:r>
      <w:r w:rsidR="000B60D2" w:rsidRPr="004F5524">
        <w:rPr>
          <w:rFonts w:ascii="Open Sans" w:hAnsi="Open Sans" w:cs="Open Sans"/>
        </w:rPr>
        <w:t xml:space="preserve">were </w:t>
      </w:r>
      <w:r w:rsidR="00A37816" w:rsidRPr="004F5524">
        <w:rPr>
          <w:rFonts w:ascii="Open Sans" w:hAnsi="Open Sans" w:cs="Open Sans"/>
        </w:rPr>
        <w:t>surveyed</w:t>
      </w:r>
      <w:r w:rsidR="004D23FD" w:rsidRPr="004F5524">
        <w:rPr>
          <w:rFonts w:ascii="Open Sans" w:hAnsi="Open Sans" w:cs="Open Sans"/>
        </w:rPr>
        <w:t xml:space="preserve"> </w:t>
      </w:r>
      <w:r w:rsidR="00A37816" w:rsidRPr="004F5524">
        <w:rPr>
          <w:rFonts w:ascii="Open Sans" w:hAnsi="Open Sans" w:cs="Open Sans"/>
        </w:rPr>
        <w:t>prio</w:t>
      </w:r>
      <w:r w:rsidRPr="004F5524">
        <w:rPr>
          <w:rFonts w:ascii="Open Sans" w:hAnsi="Open Sans" w:cs="Open Sans"/>
        </w:rPr>
        <w:t>r to observations.</w:t>
      </w:r>
    </w:p>
    <w:p w:rsidR="00126597" w:rsidRPr="004F5524" w:rsidRDefault="00660824" w:rsidP="00126597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4F5524">
        <w:rPr>
          <w:rFonts w:ascii="Open Sans" w:hAnsi="Open Sans" w:cs="Open Sans"/>
          <w:color w:val="007096"/>
          <w:sz w:val="22"/>
          <w:szCs w:val="22"/>
        </w:rPr>
        <w:t>Outcomes and impact</w:t>
      </w:r>
    </w:p>
    <w:p w:rsidR="00CD6357" w:rsidRPr="004F5524" w:rsidRDefault="008B353A" w:rsidP="00CD6357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N</w:t>
      </w:r>
      <w:r w:rsidR="00CD6357" w:rsidRPr="004F5524">
        <w:rPr>
          <w:rFonts w:ascii="Open Sans" w:hAnsi="Open Sans" w:cs="Open Sans"/>
        </w:rPr>
        <w:t xml:space="preserve">ew </w:t>
      </w:r>
      <w:r w:rsidRPr="004F5524">
        <w:rPr>
          <w:rFonts w:ascii="Open Sans" w:hAnsi="Open Sans" w:cs="Open Sans"/>
        </w:rPr>
        <w:t xml:space="preserve">organisational </w:t>
      </w:r>
      <w:r w:rsidR="00CD6357" w:rsidRPr="004F5524">
        <w:rPr>
          <w:rFonts w:ascii="Open Sans" w:hAnsi="Open Sans" w:cs="Open Sans"/>
        </w:rPr>
        <w:t xml:space="preserve">partnerships </w:t>
      </w:r>
      <w:r w:rsidR="005723AD" w:rsidRPr="004F5524">
        <w:rPr>
          <w:rFonts w:ascii="Open Sans" w:hAnsi="Open Sans" w:cs="Open Sans"/>
        </w:rPr>
        <w:t xml:space="preserve">for </w:t>
      </w:r>
      <w:r w:rsidR="004D23FD" w:rsidRPr="004F5524">
        <w:rPr>
          <w:rFonts w:ascii="Open Sans" w:hAnsi="Open Sans" w:cs="Open Sans"/>
        </w:rPr>
        <w:t xml:space="preserve">improving learners’ </w:t>
      </w:r>
      <w:r w:rsidR="00AE7A73" w:rsidRPr="004F5524">
        <w:rPr>
          <w:rFonts w:ascii="Open Sans" w:hAnsi="Open Sans" w:cs="Open Sans"/>
        </w:rPr>
        <w:t>outcomes</w:t>
      </w:r>
      <w:r w:rsidR="005723AD" w:rsidRPr="004F5524">
        <w:rPr>
          <w:rFonts w:ascii="Open Sans" w:hAnsi="Open Sans" w:cs="Open Sans"/>
        </w:rPr>
        <w:t xml:space="preserve"> have emerged</w:t>
      </w:r>
      <w:r w:rsidR="00153D45" w:rsidRPr="004F5524">
        <w:rPr>
          <w:rFonts w:ascii="Open Sans" w:hAnsi="Open Sans" w:cs="Open Sans"/>
        </w:rPr>
        <w:t>.</w:t>
      </w:r>
      <w:r w:rsidR="0070640B" w:rsidRPr="004F5524">
        <w:rPr>
          <w:rFonts w:ascii="Open Sans" w:hAnsi="Open Sans" w:cs="Open Sans"/>
        </w:rPr>
        <w:t xml:space="preserve"> One partner will use the videos to </w:t>
      </w:r>
      <w:r w:rsidR="005723AD" w:rsidRPr="004F5524">
        <w:rPr>
          <w:rFonts w:ascii="Open Sans" w:hAnsi="Open Sans" w:cs="Open Sans"/>
        </w:rPr>
        <w:t>help</w:t>
      </w:r>
      <w:r w:rsidR="0070640B" w:rsidRPr="004F5524">
        <w:rPr>
          <w:rFonts w:ascii="Open Sans" w:hAnsi="Open Sans" w:cs="Open Sans"/>
        </w:rPr>
        <w:t xml:space="preserve"> develop a similar </w:t>
      </w:r>
      <w:r w:rsidR="005723AD" w:rsidRPr="004F5524">
        <w:rPr>
          <w:rFonts w:ascii="Open Sans" w:hAnsi="Open Sans" w:cs="Open Sans"/>
        </w:rPr>
        <w:t>internal</w:t>
      </w:r>
      <w:r w:rsidR="0070640B" w:rsidRPr="004F5524">
        <w:rPr>
          <w:rFonts w:ascii="Open Sans" w:hAnsi="Open Sans" w:cs="Open Sans"/>
        </w:rPr>
        <w:t xml:space="preserve"> system, using a closed YouTube group.</w:t>
      </w:r>
    </w:p>
    <w:p w:rsidR="00A36FB5" w:rsidRPr="004F5524" w:rsidRDefault="004D23FD" w:rsidP="00CD6357">
      <w:pPr>
        <w:rPr>
          <w:rFonts w:ascii="Open Sans" w:eastAsia="Arial" w:hAnsi="Open Sans" w:cs="Open Sans"/>
        </w:rPr>
      </w:pPr>
      <w:r w:rsidRPr="004F5524">
        <w:rPr>
          <w:rFonts w:ascii="Open Sans" w:hAnsi="Open Sans" w:cs="Open Sans"/>
        </w:rPr>
        <w:t>Medium-term i</w:t>
      </w:r>
      <w:r w:rsidR="008B353A" w:rsidRPr="004F5524">
        <w:rPr>
          <w:rFonts w:ascii="Open Sans" w:hAnsi="Open Sans" w:cs="Open Sans"/>
        </w:rPr>
        <w:t>mpacts include p</w:t>
      </w:r>
      <w:r w:rsidR="00BF33A6" w:rsidRPr="004F5524">
        <w:rPr>
          <w:rFonts w:ascii="Open Sans" w:hAnsi="Open Sans" w:cs="Open Sans"/>
        </w:rPr>
        <w:t>ractitioners plan</w:t>
      </w:r>
      <w:r w:rsidRPr="004F5524">
        <w:rPr>
          <w:rFonts w:ascii="Open Sans" w:hAnsi="Open Sans" w:cs="Open Sans"/>
        </w:rPr>
        <w:t>ning</w:t>
      </w:r>
      <w:r w:rsidR="00BF33A6" w:rsidRPr="004F5524">
        <w:rPr>
          <w:rFonts w:ascii="Open Sans" w:hAnsi="Open Sans" w:cs="Open Sans"/>
        </w:rPr>
        <w:t xml:space="preserve"> more </w:t>
      </w:r>
      <w:r w:rsidR="00D75519" w:rsidRPr="004F5524">
        <w:rPr>
          <w:rFonts w:ascii="Open Sans" w:hAnsi="Open Sans" w:cs="Open Sans"/>
        </w:rPr>
        <w:t xml:space="preserve">effectively </w:t>
      </w:r>
      <w:r w:rsidR="00BF33A6" w:rsidRPr="004F5524">
        <w:rPr>
          <w:rFonts w:ascii="Open Sans" w:hAnsi="Open Sans" w:cs="Open Sans"/>
        </w:rPr>
        <w:t xml:space="preserve">for </w:t>
      </w:r>
      <w:r w:rsidR="008B353A" w:rsidRPr="004F5524">
        <w:rPr>
          <w:rFonts w:ascii="Open Sans" w:hAnsi="Open Sans" w:cs="Open Sans"/>
        </w:rPr>
        <w:t>learners’ needs</w:t>
      </w:r>
      <w:r w:rsidR="00BF33A6" w:rsidRPr="004F5524">
        <w:rPr>
          <w:rFonts w:ascii="Open Sans" w:hAnsi="Open Sans" w:cs="Open Sans"/>
        </w:rPr>
        <w:t>.</w:t>
      </w:r>
      <w:r w:rsidR="00FB58CB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 xml:space="preserve">Practitioners report </w:t>
      </w:r>
      <w:r w:rsidR="00153D45" w:rsidRPr="004F5524">
        <w:rPr>
          <w:rFonts w:ascii="Open Sans" w:eastAsia="Arial" w:hAnsi="Open Sans" w:cs="Open Sans"/>
        </w:rPr>
        <w:t xml:space="preserve">developing excellent practice </w:t>
      </w:r>
      <w:r w:rsidR="005723AD" w:rsidRPr="004F5524">
        <w:rPr>
          <w:rFonts w:ascii="Open Sans" w:eastAsia="Arial" w:hAnsi="Open Sans" w:cs="Open Sans"/>
        </w:rPr>
        <w:t>over</w:t>
      </w:r>
      <w:r w:rsidR="00153D45" w:rsidRPr="004F5524">
        <w:rPr>
          <w:rFonts w:ascii="Open Sans" w:eastAsia="Arial" w:hAnsi="Open Sans" w:cs="Open Sans"/>
        </w:rPr>
        <w:t xml:space="preserve"> learner independence</w:t>
      </w:r>
      <w:r w:rsidRPr="004F5524">
        <w:rPr>
          <w:rFonts w:ascii="Open Sans" w:eastAsia="Arial" w:hAnsi="Open Sans" w:cs="Open Sans"/>
        </w:rPr>
        <w:t>,</w:t>
      </w:r>
      <w:r w:rsidR="00153D45" w:rsidRPr="004F5524">
        <w:rPr>
          <w:rFonts w:ascii="Open Sans" w:eastAsia="Arial" w:hAnsi="Open Sans" w:cs="Open Sans"/>
        </w:rPr>
        <w:t xml:space="preserve"> even for low-level students</w:t>
      </w:r>
      <w:r w:rsidRPr="004F5524">
        <w:rPr>
          <w:rFonts w:ascii="Open Sans" w:eastAsia="Arial" w:hAnsi="Open Sans" w:cs="Open Sans"/>
        </w:rPr>
        <w:t>,</w:t>
      </w:r>
      <w:r w:rsidR="00153D45" w:rsidRPr="004F5524">
        <w:rPr>
          <w:rFonts w:ascii="Open Sans" w:eastAsia="Arial" w:hAnsi="Open Sans" w:cs="Open Sans"/>
        </w:rPr>
        <w:t xml:space="preserve"> through peer</w:t>
      </w:r>
      <w:r w:rsidRPr="004F5524">
        <w:rPr>
          <w:rFonts w:ascii="Open Sans" w:eastAsia="Arial" w:hAnsi="Open Sans" w:cs="Open Sans"/>
        </w:rPr>
        <w:t>-</w:t>
      </w:r>
      <w:r w:rsidR="00153D45" w:rsidRPr="004F5524">
        <w:rPr>
          <w:rFonts w:ascii="Open Sans" w:eastAsia="Arial" w:hAnsi="Open Sans" w:cs="Open Sans"/>
        </w:rPr>
        <w:t xml:space="preserve"> and self-correction. </w:t>
      </w:r>
      <w:r w:rsidRPr="004F5524">
        <w:rPr>
          <w:rFonts w:ascii="Open Sans" w:eastAsia="Arial" w:hAnsi="Open Sans" w:cs="Open Sans"/>
        </w:rPr>
        <w:t>S</w:t>
      </w:r>
      <w:r w:rsidR="00153D45" w:rsidRPr="004F5524">
        <w:rPr>
          <w:rFonts w:ascii="Open Sans" w:eastAsia="Arial" w:hAnsi="Open Sans" w:cs="Open Sans"/>
        </w:rPr>
        <w:t xml:space="preserve">urvey tools </w:t>
      </w:r>
      <w:r w:rsidRPr="004F5524">
        <w:rPr>
          <w:rFonts w:ascii="Open Sans" w:eastAsia="Arial" w:hAnsi="Open Sans" w:cs="Open Sans"/>
        </w:rPr>
        <w:t xml:space="preserve">are </w:t>
      </w:r>
      <w:r w:rsidR="005723AD" w:rsidRPr="004F5524">
        <w:rPr>
          <w:rFonts w:ascii="Open Sans" w:eastAsia="Arial" w:hAnsi="Open Sans" w:cs="Open Sans"/>
        </w:rPr>
        <w:t xml:space="preserve">used </w:t>
      </w:r>
      <w:r w:rsidR="00153D45" w:rsidRPr="004F5524">
        <w:rPr>
          <w:rFonts w:ascii="Open Sans" w:eastAsia="Arial" w:hAnsi="Open Sans" w:cs="Open Sans"/>
        </w:rPr>
        <w:t>more readily t</w:t>
      </w:r>
      <w:r w:rsidR="00AE7A73" w:rsidRPr="004F5524">
        <w:rPr>
          <w:rFonts w:ascii="Open Sans" w:eastAsia="Arial" w:hAnsi="Open Sans" w:cs="Open Sans"/>
        </w:rPr>
        <w:t xml:space="preserve">o help learners </w:t>
      </w:r>
      <w:r w:rsidR="005723AD" w:rsidRPr="004F5524">
        <w:rPr>
          <w:rFonts w:ascii="Open Sans" w:eastAsia="Arial" w:hAnsi="Open Sans" w:cs="Open Sans"/>
        </w:rPr>
        <w:t>self-</w:t>
      </w:r>
      <w:r w:rsidR="00AE7A73" w:rsidRPr="004F5524">
        <w:rPr>
          <w:rFonts w:ascii="Open Sans" w:eastAsia="Arial" w:hAnsi="Open Sans" w:cs="Open Sans"/>
        </w:rPr>
        <w:t>assess</w:t>
      </w:r>
      <w:r w:rsidR="00153D45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>and</w:t>
      </w:r>
      <w:r w:rsidR="00153D45" w:rsidRPr="004F5524">
        <w:rPr>
          <w:rFonts w:ascii="Open Sans" w:eastAsia="Arial" w:hAnsi="Open Sans" w:cs="Open Sans"/>
        </w:rPr>
        <w:t xml:space="preserve"> r</w:t>
      </w:r>
      <w:r w:rsidR="00AE7A73" w:rsidRPr="004F5524">
        <w:rPr>
          <w:rFonts w:ascii="Open Sans" w:eastAsia="Arial" w:hAnsi="Open Sans" w:cs="Open Sans"/>
        </w:rPr>
        <w:t>eflect</w:t>
      </w:r>
      <w:r w:rsidR="00153D45" w:rsidRPr="004F5524">
        <w:rPr>
          <w:rFonts w:ascii="Open Sans" w:eastAsia="Arial" w:hAnsi="Open Sans" w:cs="Open Sans"/>
        </w:rPr>
        <w:t>.</w:t>
      </w:r>
      <w:r w:rsidR="00A34797" w:rsidRPr="004F5524">
        <w:rPr>
          <w:rFonts w:ascii="Open Sans" w:eastAsia="Arial" w:hAnsi="Open Sans" w:cs="Open Sans"/>
        </w:rPr>
        <w:t xml:space="preserve"> </w:t>
      </w:r>
      <w:r w:rsidR="0070640B" w:rsidRPr="004F5524">
        <w:rPr>
          <w:rFonts w:ascii="Open Sans" w:eastAsia="Arial" w:hAnsi="Open Sans" w:cs="Open Sans"/>
        </w:rPr>
        <w:t xml:space="preserve">Another reflection </w:t>
      </w:r>
      <w:r w:rsidR="005C15AE" w:rsidRPr="004F5524">
        <w:rPr>
          <w:rFonts w:ascii="Open Sans" w:eastAsia="Arial" w:hAnsi="Open Sans" w:cs="Open Sans"/>
        </w:rPr>
        <w:lastRenderedPageBreak/>
        <w:t>saw</w:t>
      </w:r>
      <w:r w:rsidR="0070640B" w:rsidRPr="004F5524">
        <w:rPr>
          <w:rFonts w:ascii="Open Sans" w:eastAsia="Arial" w:hAnsi="Open Sans" w:cs="Open Sans"/>
        </w:rPr>
        <w:t xml:space="preserve"> links between learners’ issues</w:t>
      </w:r>
      <w:r w:rsidR="005C15AE" w:rsidRPr="004F5524">
        <w:rPr>
          <w:rFonts w:ascii="Open Sans" w:eastAsia="Arial" w:hAnsi="Open Sans" w:cs="Open Sans"/>
        </w:rPr>
        <w:t>,</w:t>
      </w:r>
      <w:r w:rsidR="0070640B" w:rsidRPr="004F5524">
        <w:rPr>
          <w:rFonts w:ascii="Open Sans" w:eastAsia="Arial" w:hAnsi="Open Sans" w:cs="Open Sans"/>
        </w:rPr>
        <w:t xml:space="preserve"> contexts for learning, and changing their relationships with English. </w:t>
      </w:r>
      <w:r w:rsidR="00A34797" w:rsidRPr="004F5524">
        <w:rPr>
          <w:rFonts w:ascii="Open Sans" w:eastAsia="Arial" w:hAnsi="Open Sans" w:cs="Open Sans"/>
        </w:rPr>
        <w:t>P</w:t>
      </w:r>
      <w:r w:rsidR="00153D45" w:rsidRPr="004F5524">
        <w:rPr>
          <w:rFonts w:ascii="Open Sans" w:eastAsia="Arial" w:hAnsi="Open Sans" w:cs="Open Sans"/>
        </w:rPr>
        <w:t>ractit</w:t>
      </w:r>
      <w:r w:rsidR="00FB58CB" w:rsidRPr="004F5524">
        <w:rPr>
          <w:rFonts w:ascii="Open Sans" w:eastAsia="Arial" w:hAnsi="Open Sans" w:cs="Open Sans"/>
        </w:rPr>
        <w:t>i</w:t>
      </w:r>
      <w:r w:rsidR="00153D45" w:rsidRPr="004F5524">
        <w:rPr>
          <w:rFonts w:ascii="Open Sans" w:eastAsia="Arial" w:hAnsi="Open Sans" w:cs="Open Sans"/>
        </w:rPr>
        <w:t xml:space="preserve">oners </w:t>
      </w:r>
      <w:r w:rsidR="00AE7A73" w:rsidRPr="004F5524">
        <w:rPr>
          <w:rFonts w:ascii="Open Sans" w:eastAsia="Arial" w:hAnsi="Open Sans" w:cs="Open Sans"/>
        </w:rPr>
        <w:t>can</w:t>
      </w:r>
      <w:r w:rsidR="00153D45" w:rsidRPr="004F5524">
        <w:rPr>
          <w:rFonts w:ascii="Open Sans" w:eastAsia="Arial" w:hAnsi="Open Sans" w:cs="Open Sans"/>
        </w:rPr>
        <w:t xml:space="preserve"> work in different ways, </w:t>
      </w:r>
      <w:r w:rsidR="00A34797" w:rsidRPr="004F5524">
        <w:rPr>
          <w:rFonts w:ascii="Open Sans" w:eastAsia="Arial" w:hAnsi="Open Sans" w:cs="Open Sans"/>
        </w:rPr>
        <w:t>but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A91803" w:rsidRPr="004F5524">
        <w:rPr>
          <w:rFonts w:ascii="Open Sans" w:eastAsia="Arial" w:hAnsi="Open Sans" w:cs="Open Sans"/>
        </w:rPr>
        <w:t>f</w:t>
      </w:r>
      <w:r w:rsidR="00153D45" w:rsidRPr="004F5524">
        <w:rPr>
          <w:rFonts w:ascii="Open Sans" w:eastAsia="Arial" w:hAnsi="Open Sans" w:cs="Open Sans"/>
        </w:rPr>
        <w:t>ilming sessions and sharing practice allow</w:t>
      </w:r>
      <w:r w:rsidR="00A34797" w:rsidRPr="004F5524">
        <w:rPr>
          <w:rFonts w:ascii="Open Sans" w:eastAsia="Arial" w:hAnsi="Open Sans" w:cs="Open Sans"/>
        </w:rPr>
        <w:t>s greater</w:t>
      </w:r>
      <w:r w:rsidR="00153D45" w:rsidRPr="004F5524">
        <w:rPr>
          <w:rFonts w:ascii="Open Sans" w:eastAsia="Arial" w:hAnsi="Open Sans" w:cs="Open Sans"/>
        </w:rPr>
        <w:t xml:space="preserve"> standardisation of resources and practices.</w:t>
      </w:r>
    </w:p>
    <w:p w:rsidR="00A34797" w:rsidRPr="004F5524" w:rsidRDefault="00A34797" w:rsidP="00CD6357">
      <w:pPr>
        <w:rPr>
          <w:rFonts w:ascii="Open Sans" w:eastAsia="Arial" w:hAnsi="Open Sans" w:cs="Open Sans"/>
        </w:rPr>
      </w:pPr>
      <w:r w:rsidRPr="004F5524">
        <w:rPr>
          <w:rFonts w:ascii="Open Sans" w:eastAsia="Arial" w:hAnsi="Open Sans" w:cs="Open Sans"/>
        </w:rPr>
        <w:t>Follow-up surveys</w:t>
      </w:r>
      <w:r w:rsidR="00153D45" w:rsidRPr="004F5524">
        <w:rPr>
          <w:rFonts w:ascii="Open Sans" w:eastAsia="Arial" w:hAnsi="Open Sans" w:cs="Open Sans"/>
        </w:rPr>
        <w:t xml:space="preserve"> asked different questions </w:t>
      </w:r>
      <w:r w:rsidRPr="004F5524">
        <w:rPr>
          <w:rFonts w:ascii="Open Sans" w:eastAsia="Arial" w:hAnsi="Open Sans" w:cs="Open Sans"/>
        </w:rPr>
        <w:t>of</w:t>
      </w:r>
      <w:r w:rsidR="00153D45" w:rsidRPr="004F5524">
        <w:rPr>
          <w:rFonts w:ascii="Open Sans" w:eastAsia="Arial" w:hAnsi="Open Sans" w:cs="Open Sans"/>
        </w:rPr>
        <w:t xml:space="preserve"> different groups</w:t>
      </w:r>
      <w:r w:rsidRPr="004F5524">
        <w:rPr>
          <w:rFonts w:ascii="Open Sans" w:eastAsia="Arial" w:hAnsi="Open Sans" w:cs="Open Sans"/>
        </w:rPr>
        <w:t>,</w:t>
      </w:r>
      <w:r w:rsidR="00153D45" w:rsidRPr="004F5524">
        <w:rPr>
          <w:rFonts w:ascii="Open Sans" w:eastAsia="Arial" w:hAnsi="Open Sans" w:cs="Open Sans"/>
        </w:rPr>
        <w:t xml:space="preserve"> depending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153D45" w:rsidRPr="004F5524">
        <w:rPr>
          <w:rFonts w:ascii="Open Sans" w:eastAsia="Arial" w:hAnsi="Open Sans" w:cs="Open Sans"/>
        </w:rPr>
        <w:t xml:space="preserve">on initial surveying and </w:t>
      </w:r>
      <w:r w:rsidR="005C15AE" w:rsidRPr="004F5524">
        <w:rPr>
          <w:rFonts w:ascii="Open Sans" w:eastAsia="Arial" w:hAnsi="Open Sans" w:cs="Open Sans"/>
        </w:rPr>
        <w:t xml:space="preserve">tutor </w:t>
      </w:r>
      <w:r w:rsidR="00153D45" w:rsidRPr="004F5524">
        <w:rPr>
          <w:rFonts w:ascii="Open Sans" w:eastAsia="Arial" w:hAnsi="Open Sans" w:cs="Open Sans"/>
        </w:rPr>
        <w:t>reflecti</w:t>
      </w:r>
      <w:r w:rsidR="009374E0" w:rsidRPr="004F5524">
        <w:rPr>
          <w:rFonts w:ascii="Open Sans" w:eastAsia="Arial" w:hAnsi="Open Sans" w:cs="Open Sans"/>
        </w:rPr>
        <w:t>ons</w:t>
      </w:r>
      <w:r w:rsidR="00153D45" w:rsidRPr="004F5524">
        <w:rPr>
          <w:rFonts w:ascii="Open Sans" w:eastAsia="Arial" w:hAnsi="Open Sans" w:cs="Open Sans"/>
        </w:rPr>
        <w:t>.</w:t>
      </w:r>
      <w:r w:rsidR="00FB58CB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>Lower-</w:t>
      </w:r>
      <w:r w:rsidR="00153D45" w:rsidRPr="004F5524">
        <w:rPr>
          <w:rFonts w:ascii="Open Sans" w:eastAsia="Arial" w:hAnsi="Open Sans" w:cs="Open Sans"/>
        </w:rPr>
        <w:t xml:space="preserve">level learners </w:t>
      </w:r>
      <w:r w:rsidR="00AE7A73" w:rsidRPr="004F5524">
        <w:rPr>
          <w:rFonts w:ascii="Open Sans" w:eastAsia="Arial" w:hAnsi="Open Sans" w:cs="Open Sans"/>
        </w:rPr>
        <w:t>better recognised</w:t>
      </w:r>
      <w:r w:rsidR="00153D45" w:rsidRPr="004F5524">
        <w:rPr>
          <w:rFonts w:ascii="Open Sans" w:eastAsia="Arial" w:hAnsi="Open Sans" w:cs="Open Sans"/>
        </w:rPr>
        <w:t xml:space="preserve"> their progress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153D45" w:rsidRPr="004F5524">
        <w:rPr>
          <w:rFonts w:ascii="Open Sans" w:eastAsia="Arial" w:hAnsi="Open Sans" w:cs="Open Sans"/>
        </w:rPr>
        <w:t>(e.g</w:t>
      </w:r>
      <w:r w:rsidR="00FB58CB" w:rsidRPr="004F5524">
        <w:rPr>
          <w:rFonts w:ascii="Open Sans" w:eastAsia="Arial" w:hAnsi="Open Sans" w:cs="Open Sans"/>
        </w:rPr>
        <w:t>.,</w:t>
      </w:r>
      <w:r w:rsidR="00E8759E">
        <w:rPr>
          <w:rFonts w:ascii="Open Sans" w:eastAsia="Arial" w:hAnsi="Open Sans" w:cs="Open Sans"/>
        </w:rPr>
        <w:t xml:space="preserve"> through the scheme of w</w:t>
      </w:r>
      <w:r w:rsidR="00153D45" w:rsidRPr="004F5524">
        <w:rPr>
          <w:rFonts w:ascii="Open Sans" w:eastAsia="Arial" w:hAnsi="Open Sans" w:cs="Open Sans"/>
        </w:rPr>
        <w:t xml:space="preserve">ork </w:t>
      </w:r>
      <w:r w:rsidR="00AE7A73" w:rsidRPr="004F5524">
        <w:rPr>
          <w:rFonts w:ascii="Open Sans" w:eastAsia="Arial" w:hAnsi="Open Sans" w:cs="Open Sans"/>
        </w:rPr>
        <w:t xml:space="preserve">displayed </w:t>
      </w:r>
      <w:r w:rsidR="00153D45" w:rsidRPr="004F5524">
        <w:rPr>
          <w:rFonts w:ascii="Open Sans" w:eastAsia="Arial" w:hAnsi="Open Sans" w:cs="Open Sans"/>
        </w:rPr>
        <w:t xml:space="preserve">as a </w:t>
      </w:r>
      <w:r w:rsidRPr="004F5524">
        <w:rPr>
          <w:rFonts w:ascii="Open Sans" w:eastAsia="Arial" w:hAnsi="Open Sans" w:cs="Open Sans"/>
        </w:rPr>
        <w:t>‘</w:t>
      </w:r>
      <w:r w:rsidR="00153D45" w:rsidRPr="004F5524">
        <w:rPr>
          <w:rFonts w:ascii="Open Sans" w:eastAsia="Arial" w:hAnsi="Open Sans" w:cs="Open Sans"/>
        </w:rPr>
        <w:t>river</w:t>
      </w:r>
      <w:r w:rsidRPr="004F5524">
        <w:rPr>
          <w:rFonts w:ascii="Open Sans" w:eastAsia="Arial" w:hAnsi="Open Sans" w:cs="Open Sans"/>
        </w:rPr>
        <w:t>’</w:t>
      </w:r>
      <w:r w:rsidR="00153D45" w:rsidRPr="004F5524">
        <w:rPr>
          <w:rFonts w:ascii="Open Sans" w:eastAsia="Arial" w:hAnsi="Open Sans" w:cs="Open Sans"/>
        </w:rPr>
        <w:t>)</w:t>
      </w:r>
      <w:r w:rsidRPr="004F5524">
        <w:rPr>
          <w:rFonts w:ascii="Open Sans" w:eastAsia="Arial" w:hAnsi="Open Sans" w:cs="Open Sans"/>
        </w:rPr>
        <w:t>,</w:t>
      </w:r>
      <w:r w:rsidR="00153D45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>and were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153D45" w:rsidRPr="004F5524">
        <w:rPr>
          <w:rFonts w:ascii="Open Sans" w:eastAsia="Arial" w:hAnsi="Open Sans" w:cs="Open Sans"/>
        </w:rPr>
        <w:t xml:space="preserve">more confident </w:t>
      </w:r>
      <w:r w:rsidRPr="004F5524">
        <w:rPr>
          <w:rFonts w:ascii="Open Sans" w:eastAsia="Arial" w:hAnsi="Open Sans" w:cs="Open Sans"/>
        </w:rPr>
        <w:t xml:space="preserve">in </w:t>
      </w:r>
      <w:r w:rsidR="009374E0" w:rsidRPr="004F5524">
        <w:rPr>
          <w:rFonts w:ascii="Open Sans" w:eastAsia="Arial" w:hAnsi="Open Sans" w:cs="Open Sans"/>
        </w:rPr>
        <w:t xml:space="preserve">carrying out classroom </w:t>
      </w:r>
      <w:r w:rsidRPr="004F5524">
        <w:rPr>
          <w:rFonts w:ascii="Open Sans" w:eastAsia="Arial" w:hAnsi="Open Sans" w:cs="Open Sans"/>
        </w:rPr>
        <w:t>activitie</w:t>
      </w:r>
      <w:r w:rsidR="009374E0" w:rsidRPr="004F5524">
        <w:rPr>
          <w:rFonts w:ascii="Open Sans" w:eastAsia="Arial" w:hAnsi="Open Sans" w:cs="Open Sans"/>
        </w:rPr>
        <w:t>s</w:t>
      </w:r>
      <w:r w:rsidR="00153D45" w:rsidRPr="004F5524">
        <w:rPr>
          <w:rFonts w:ascii="Open Sans" w:eastAsia="Arial" w:hAnsi="Open Sans" w:cs="Open Sans"/>
        </w:rPr>
        <w:t xml:space="preserve">. </w:t>
      </w:r>
      <w:r w:rsidRPr="004F5524">
        <w:rPr>
          <w:rFonts w:ascii="Open Sans" w:eastAsia="Arial" w:hAnsi="Open Sans" w:cs="Open Sans"/>
        </w:rPr>
        <w:t>The partner’s l</w:t>
      </w:r>
      <w:r w:rsidR="00153D45" w:rsidRPr="004F5524">
        <w:rPr>
          <w:rFonts w:ascii="Open Sans" w:eastAsia="Arial" w:hAnsi="Open Sans" w:cs="Open Sans"/>
        </w:rPr>
        <w:t xml:space="preserve">earner groups </w:t>
      </w:r>
      <w:r w:rsidRPr="004F5524">
        <w:rPr>
          <w:rFonts w:ascii="Open Sans" w:eastAsia="Arial" w:hAnsi="Open Sans" w:cs="Open Sans"/>
        </w:rPr>
        <w:t>benefit</w:t>
      </w:r>
      <w:r w:rsidR="00153D45" w:rsidRPr="004F5524">
        <w:rPr>
          <w:rFonts w:ascii="Open Sans" w:eastAsia="Arial" w:hAnsi="Open Sans" w:cs="Open Sans"/>
        </w:rPr>
        <w:t xml:space="preserve">ed from more </w:t>
      </w:r>
      <w:r w:rsidRPr="004F5524">
        <w:rPr>
          <w:rFonts w:ascii="Open Sans" w:eastAsia="Arial" w:hAnsi="Open Sans" w:cs="Open Sans"/>
        </w:rPr>
        <w:t xml:space="preserve">classroom </w:t>
      </w:r>
      <w:r w:rsidR="00153D45" w:rsidRPr="004F5524">
        <w:rPr>
          <w:rFonts w:ascii="Open Sans" w:eastAsia="Arial" w:hAnsi="Open Sans" w:cs="Open Sans"/>
        </w:rPr>
        <w:t>use of mobile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153D45" w:rsidRPr="004F5524">
        <w:rPr>
          <w:rFonts w:ascii="Open Sans" w:eastAsia="Arial" w:hAnsi="Open Sans" w:cs="Open Sans"/>
        </w:rPr>
        <w:t>technology</w:t>
      </w:r>
      <w:r w:rsidR="00AE7A73" w:rsidRPr="004F5524">
        <w:rPr>
          <w:rFonts w:ascii="Open Sans" w:eastAsia="Arial" w:hAnsi="Open Sans" w:cs="Open Sans"/>
        </w:rPr>
        <w:t xml:space="preserve"> –</w:t>
      </w:r>
      <w:r w:rsidR="00153D45" w:rsidRPr="004F5524">
        <w:rPr>
          <w:rFonts w:ascii="Open Sans" w:eastAsia="Arial" w:hAnsi="Open Sans" w:cs="Open Sans"/>
        </w:rPr>
        <w:t xml:space="preserve"> recording difficult pronunciation,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AE7A73" w:rsidRPr="004F5524">
        <w:rPr>
          <w:rFonts w:ascii="Open Sans" w:eastAsia="Arial" w:hAnsi="Open Sans" w:cs="Open Sans"/>
        </w:rPr>
        <w:t>practicing</w:t>
      </w:r>
      <w:r w:rsidR="00153D45" w:rsidRPr="004F5524">
        <w:rPr>
          <w:rFonts w:ascii="Open Sans" w:eastAsia="Arial" w:hAnsi="Open Sans" w:cs="Open Sans"/>
        </w:rPr>
        <w:t xml:space="preserve"> talk</w:t>
      </w:r>
      <w:r w:rsidRPr="004F5524">
        <w:rPr>
          <w:rFonts w:ascii="Open Sans" w:eastAsia="Arial" w:hAnsi="Open Sans" w:cs="Open Sans"/>
        </w:rPr>
        <w:t>s</w:t>
      </w:r>
      <w:r w:rsidR="00153D45" w:rsidRPr="004F5524">
        <w:rPr>
          <w:rFonts w:ascii="Open Sans" w:eastAsia="Arial" w:hAnsi="Open Sans" w:cs="Open Sans"/>
        </w:rPr>
        <w:t xml:space="preserve">, using phone timers </w:t>
      </w:r>
      <w:r w:rsidRPr="004F5524">
        <w:rPr>
          <w:rFonts w:ascii="Open Sans" w:eastAsia="Arial" w:hAnsi="Open Sans" w:cs="Open Sans"/>
        </w:rPr>
        <w:t>for exam preparation</w:t>
      </w:r>
      <w:r w:rsidR="00AE7A73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and</w:t>
      </w:r>
      <w:r w:rsidR="00FB58CB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>photographing</w:t>
      </w:r>
      <w:r w:rsidR="00153D45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 xml:space="preserve">whiteboard </w:t>
      </w:r>
      <w:r w:rsidR="00153D45" w:rsidRPr="004F5524">
        <w:rPr>
          <w:rFonts w:ascii="Open Sans" w:eastAsia="Arial" w:hAnsi="Open Sans" w:cs="Open Sans"/>
        </w:rPr>
        <w:t>notes</w:t>
      </w:r>
      <w:r w:rsidR="00863313" w:rsidRPr="004F5524">
        <w:rPr>
          <w:rFonts w:ascii="Open Sans" w:eastAsia="Arial" w:hAnsi="Open Sans" w:cs="Open Sans"/>
        </w:rPr>
        <w:t xml:space="preserve">. </w:t>
      </w:r>
    </w:p>
    <w:p w:rsidR="00FE38B3" w:rsidRPr="004F5524" w:rsidRDefault="00153D45" w:rsidP="00CD6357">
      <w:pPr>
        <w:rPr>
          <w:rFonts w:ascii="Open Sans" w:eastAsia="Arial" w:hAnsi="Open Sans" w:cs="Open Sans"/>
        </w:rPr>
      </w:pPr>
      <w:r w:rsidRPr="004F5524">
        <w:rPr>
          <w:rFonts w:ascii="Open Sans" w:eastAsia="Arial" w:hAnsi="Open Sans" w:cs="Open Sans"/>
        </w:rPr>
        <w:t xml:space="preserve">Readiness to learn was also </w:t>
      </w:r>
      <w:r w:rsidR="005C15AE" w:rsidRPr="004F5524">
        <w:rPr>
          <w:rFonts w:ascii="Open Sans" w:eastAsia="Arial" w:hAnsi="Open Sans" w:cs="Open Sans"/>
        </w:rPr>
        <w:t>improved</w:t>
      </w:r>
      <w:r w:rsidR="00A34797" w:rsidRPr="004F5524">
        <w:rPr>
          <w:rFonts w:ascii="Open Sans" w:eastAsia="Arial" w:hAnsi="Open Sans" w:cs="Open Sans"/>
        </w:rPr>
        <w:t>. S</w:t>
      </w:r>
      <w:r w:rsidRPr="004F5524">
        <w:rPr>
          <w:rFonts w:ascii="Open Sans" w:eastAsia="Arial" w:hAnsi="Open Sans" w:cs="Open Sans"/>
        </w:rPr>
        <w:t xml:space="preserve">ome </w:t>
      </w:r>
      <w:r w:rsidR="00A34797" w:rsidRPr="004F5524">
        <w:rPr>
          <w:rFonts w:ascii="Open Sans" w:eastAsia="Arial" w:hAnsi="Open Sans" w:cs="Open Sans"/>
        </w:rPr>
        <w:t>began</w:t>
      </w:r>
      <w:r w:rsidRPr="004F5524">
        <w:rPr>
          <w:rFonts w:ascii="Open Sans" w:eastAsia="Arial" w:hAnsi="Open Sans" w:cs="Open Sans"/>
        </w:rPr>
        <w:t xml:space="preserve"> work</w:t>
      </w:r>
      <w:r w:rsidR="00A34797" w:rsidRPr="004F5524">
        <w:rPr>
          <w:rFonts w:ascii="Open Sans" w:eastAsia="Arial" w:hAnsi="Open Sans" w:cs="Open Sans"/>
        </w:rPr>
        <w:t>ing</w:t>
      </w:r>
      <w:r w:rsidRPr="004F5524">
        <w:rPr>
          <w:rFonts w:ascii="Open Sans" w:eastAsia="Arial" w:hAnsi="Open Sans" w:cs="Open Sans"/>
        </w:rPr>
        <w:t xml:space="preserve"> more co-operatively</w:t>
      </w:r>
      <w:r w:rsidR="005C15AE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</w:t>
      </w:r>
      <w:r w:rsidR="00A34797" w:rsidRPr="004F5524">
        <w:rPr>
          <w:rFonts w:ascii="Open Sans" w:eastAsia="Arial" w:hAnsi="Open Sans" w:cs="Open Sans"/>
        </w:rPr>
        <w:t>gain</w:t>
      </w:r>
      <w:r w:rsidR="005C15AE" w:rsidRPr="004F5524">
        <w:rPr>
          <w:rFonts w:ascii="Open Sans" w:eastAsia="Arial" w:hAnsi="Open Sans" w:cs="Open Sans"/>
        </w:rPr>
        <w:t>ing</w:t>
      </w:r>
      <w:r w:rsidRPr="004F5524">
        <w:rPr>
          <w:rFonts w:ascii="Open Sans" w:eastAsia="Arial" w:hAnsi="Open Sans" w:cs="Open Sans"/>
        </w:rPr>
        <w:t xml:space="preserve"> from </w:t>
      </w:r>
      <w:r w:rsidR="005C15AE" w:rsidRPr="004F5524">
        <w:rPr>
          <w:rFonts w:ascii="Open Sans" w:eastAsia="Arial" w:hAnsi="Open Sans" w:cs="Open Sans"/>
        </w:rPr>
        <w:t>clearer</w:t>
      </w:r>
      <w:r w:rsidR="00FB58CB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 xml:space="preserve">expectations </w:t>
      </w:r>
      <w:r w:rsidR="005C15AE" w:rsidRPr="004F5524">
        <w:rPr>
          <w:rFonts w:ascii="Open Sans" w:eastAsia="Arial" w:hAnsi="Open Sans" w:cs="Open Sans"/>
        </w:rPr>
        <w:t>from</w:t>
      </w:r>
      <w:r w:rsidRPr="004F5524">
        <w:rPr>
          <w:rFonts w:ascii="Open Sans" w:eastAsia="Arial" w:hAnsi="Open Sans" w:cs="Open Sans"/>
        </w:rPr>
        <w:t xml:space="preserve"> practitioners</w:t>
      </w:r>
      <w:r w:rsidR="00A34797" w:rsidRPr="004F5524">
        <w:rPr>
          <w:rFonts w:ascii="Open Sans" w:eastAsia="Arial" w:hAnsi="Open Sans" w:cs="Open Sans"/>
        </w:rPr>
        <w:t xml:space="preserve"> (</w:t>
      </w:r>
      <w:r w:rsidRPr="004F5524">
        <w:rPr>
          <w:rFonts w:ascii="Open Sans" w:eastAsia="Arial" w:hAnsi="Open Sans" w:cs="Open Sans"/>
        </w:rPr>
        <w:t>e.g</w:t>
      </w:r>
      <w:r w:rsidR="00FB58CB" w:rsidRPr="004F5524">
        <w:rPr>
          <w:rFonts w:ascii="Open Sans" w:eastAsia="Arial" w:hAnsi="Open Sans" w:cs="Open Sans"/>
        </w:rPr>
        <w:t>.,</w:t>
      </w:r>
      <w:r w:rsidR="00A34797" w:rsidRPr="004F5524">
        <w:rPr>
          <w:rFonts w:ascii="Open Sans" w:eastAsia="Arial" w:hAnsi="Open Sans" w:cs="Open Sans"/>
        </w:rPr>
        <w:t xml:space="preserve"> through nests of tables</w:t>
      </w:r>
      <w:r w:rsidR="005C15AE" w:rsidRPr="004F5524">
        <w:rPr>
          <w:rFonts w:ascii="Open Sans" w:eastAsia="Arial" w:hAnsi="Open Sans" w:cs="Open Sans"/>
        </w:rPr>
        <w:t>,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A34797" w:rsidRPr="004F5524">
        <w:rPr>
          <w:rFonts w:ascii="Open Sans" w:eastAsia="Arial" w:hAnsi="Open Sans" w:cs="Open Sans"/>
        </w:rPr>
        <w:t>differentiating</w:t>
      </w:r>
      <w:r w:rsidRPr="004F5524">
        <w:rPr>
          <w:rFonts w:ascii="Open Sans" w:eastAsia="Arial" w:hAnsi="Open Sans" w:cs="Open Sans"/>
        </w:rPr>
        <w:t xml:space="preserve"> activities</w:t>
      </w:r>
      <w:r w:rsidR="00A34797" w:rsidRPr="004F5524">
        <w:rPr>
          <w:rFonts w:ascii="Open Sans" w:eastAsia="Arial" w:hAnsi="Open Sans" w:cs="Open Sans"/>
        </w:rPr>
        <w:t>)</w:t>
      </w:r>
      <w:r w:rsidRPr="004F5524">
        <w:rPr>
          <w:rFonts w:ascii="Open Sans" w:eastAsia="Arial" w:hAnsi="Open Sans" w:cs="Open Sans"/>
        </w:rPr>
        <w:t>.</w:t>
      </w:r>
      <w:r w:rsidR="00FB58CB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 xml:space="preserve">Another group reported </w:t>
      </w:r>
      <w:r w:rsidR="00AE7A73" w:rsidRPr="004F5524">
        <w:rPr>
          <w:rFonts w:ascii="Open Sans" w:eastAsia="Arial" w:hAnsi="Open Sans" w:cs="Open Sans"/>
        </w:rPr>
        <w:t>improved English and e</w:t>
      </w:r>
      <w:r w:rsidRPr="004F5524">
        <w:rPr>
          <w:rFonts w:ascii="Open Sans" w:eastAsia="Arial" w:hAnsi="Open Sans" w:cs="Open Sans"/>
        </w:rPr>
        <w:t>mployability skills</w:t>
      </w:r>
      <w:r w:rsidR="00A34797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</w:t>
      </w:r>
      <w:r w:rsidR="005C15AE" w:rsidRPr="004F5524">
        <w:rPr>
          <w:rFonts w:ascii="Open Sans" w:eastAsia="Arial" w:hAnsi="Open Sans" w:cs="Open Sans"/>
        </w:rPr>
        <w:t>becoming</w:t>
      </w:r>
      <w:r w:rsidR="00AE7A73" w:rsidRPr="004F5524">
        <w:rPr>
          <w:rFonts w:ascii="Open Sans" w:eastAsia="Arial" w:hAnsi="Open Sans" w:cs="Open Sans"/>
        </w:rPr>
        <w:t xml:space="preserve"> more</w:t>
      </w:r>
      <w:r w:rsidRPr="004F5524">
        <w:rPr>
          <w:rFonts w:ascii="Open Sans" w:eastAsia="Arial" w:hAnsi="Open Sans" w:cs="Open Sans"/>
        </w:rPr>
        <w:t xml:space="preserve"> </w:t>
      </w:r>
      <w:r w:rsidR="00A34797" w:rsidRPr="004F5524">
        <w:rPr>
          <w:rFonts w:ascii="Open Sans" w:eastAsia="Arial" w:hAnsi="Open Sans" w:cs="Open Sans"/>
        </w:rPr>
        <w:t>active learners</w:t>
      </w:r>
      <w:r w:rsidR="005C15AE" w:rsidRPr="004F5524">
        <w:rPr>
          <w:rFonts w:ascii="Open Sans" w:eastAsia="Arial" w:hAnsi="Open Sans" w:cs="Open Sans"/>
        </w:rPr>
        <w:t xml:space="preserve"> </w:t>
      </w:r>
      <w:r w:rsidR="00A34797" w:rsidRPr="004F5524">
        <w:rPr>
          <w:rFonts w:ascii="Open Sans" w:eastAsia="Arial" w:hAnsi="Open Sans" w:cs="Open Sans"/>
        </w:rPr>
        <w:t xml:space="preserve">– </w:t>
      </w:r>
      <w:r w:rsidRPr="004F5524">
        <w:rPr>
          <w:rFonts w:ascii="Open Sans" w:eastAsia="Arial" w:hAnsi="Open Sans" w:cs="Open Sans"/>
        </w:rPr>
        <w:t>i.e</w:t>
      </w:r>
      <w:r w:rsidR="00A34797" w:rsidRPr="004F5524">
        <w:rPr>
          <w:rFonts w:ascii="Open Sans" w:eastAsia="Arial" w:hAnsi="Open Sans" w:cs="Open Sans"/>
        </w:rPr>
        <w:t>., completing tasks/</w:t>
      </w:r>
      <w:r w:rsidRPr="004F5524">
        <w:rPr>
          <w:rFonts w:ascii="Open Sans" w:eastAsia="Arial" w:hAnsi="Open Sans" w:cs="Open Sans"/>
        </w:rPr>
        <w:t xml:space="preserve">projects, </w:t>
      </w:r>
      <w:r w:rsidR="00A34797" w:rsidRPr="004F5524">
        <w:rPr>
          <w:rFonts w:ascii="Open Sans" w:eastAsia="Arial" w:hAnsi="Open Sans" w:cs="Open Sans"/>
        </w:rPr>
        <w:t xml:space="preserve">or </w:t>
      </w:r>
      <w:r w:rsidRPr="004F5524">
        <w:rPr>
          <w:rFonts w:ascii="Open Sans" w:eastAsia="Arial" w:hAnsi="Open Sans" w:cs="Open Sans"/>
        </w:rPr>
        <w:t>asking</w:t>
      </w:r>
      <w:r w:rsidR="00FB58CB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 xml:space="preserve">questions. Some learners reported </w:t>
      </w:r>
      <w:r w:rsidR="00A34797" w:rsidRPr="004F5524">
        <w:rPr>
          <w:rFonts w:ascii="Open Sans" w:eastAsia="Arial" w:hAnsi="Open Sans" w:cs="Open Sans"/>
        </w:rPr>
        <w:t>more confident</w:t>
      </w:r>
      <w:r w:rsidRPr="004F5524">
        <w:rPr>
          <w:rFonts w:ascii="Open Sans" w:eastAsia="Arial" w:hAnsi="Open Sans" w:cs="Open Sans"/>
        </w:rPr>
        <w:t xml:space="preserve"> use </w:t>
      </w:r>
      <w:r w:rsidR="00A34797" w:rsidRPr="004F5524">
        <w:rPr>
          <w:rFonts w:ascii="Open Sans" w:eastAsia="Arial" w:hAnsi="Open Sans" w:cs="Open Sans"/>
        </w:rPr>
        <w:t xml:space="preserve">of </w:t>
      </w:r>
      <w:r w:rsidRPr="004F5524">
        <w:rPr>
          <w:rFonts w:ascii="Open Sans" w:eastAsia="Arial" w:hAnsi="Open Sans" w:cs="Open Sans"/>
        </w:rPr>
        <w:t>computer</w:t>
      </w:r>
      <w:r w:rsidR="00A34797" w:rsidRPr="004F5524">
        <w:rPr>
          <w:rFonts w:ascii="Open Sans" w:eastAsia="Arial" w:hAnsi="Open Sans" w:cs="Open Sans"/>
        </w:rPr>
        <w:t>s</w:t>
      </w:r>
      <w:r w:rsidR="00FB58CB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>for employability</w:t>
      </w:r>
      <w:r w:rsidR="00A34797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understanding they needed to be </w:t>
      </w:r>
      <w:r w:rsidR="00A34797" w:rsidRPr="004F5524">
        <w:rPr>
          <w:rFonts w:ascii="Open Sans" w:eastAsia="Arial" w:hAnsi="Open Sans" w:cs="Open Sans"/>
        </w:rPr>
        <w:t>better</w:t>
      </w:r>
      <w:r w:rsidR="00AE7A73" w:rsidRPr="004F5524">
        <w:rPr>
          <w:rFonts w:ascii="Open Sans" w:eastAsia="Arial" w:hAnsi="Open Sans" w:cs="Open Sans"/>
        </w:rPr>
        <w:t>-</w:t>
      </w:r>
      <w:r w:rsidRPr="004F5524">
        <w:rPr>
          <w:rFonts w:ascii="Open Sans" w:eastAsia="Arial" w:hAnsi="Open Sans" w:cs="Open Sans"/>
        </w:rPr>
        <w:t xml:space="preserve">equipped for work. Other examples included </w:t>
      </w:r>
      <w:r w:rsidR="009E3A9E" w:rsidRPr="004F5524">
        <w:rPr>
          <w:rFonts w:ascii="Open Sans" w:eastAsia="Arial" w:hAnsi="Open Sans" w:cs="Open Sans"/>
        </w:rPr>
        <w:t xml:space="preserve">achieved more than hoped, </w:t>
      </w:r>
      <w:r w:rsidRPr="004F5524">
        <w:rPr>
          <w:rFonts w:ascii="Open Sans" w:eastAsia="Arial" w:hAnsi="Open Sans" w:cs="Open Sans"/>
        </w:rPr>
        <w:t>and feeling more motivated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9E3A9E" w:rsidRPr="004F5524">
        <w:rPr>
          <w:rFonts w:ascii="Open Sans" w:eastAsia="Arial" w:hAnsi="Open Sans" w:cs="Open Sans"/>
        </w:rPr>
        <w:t>for job-seeking</w:t>
      </w:r>
      <w:r w:rsidRPr="004F5524">
        <w:rPr>
          <w:rFonts w:ascii="Open Sans" w:eastAsia="Arial" w:hAnsi="Open Sans" w:cs="Open Sans"/>
        </w:rPr>
        <w:t>.</w:t>
      </w:r>
    </w:p>
    <w:p w:rsidR="00506B2F" w:rsidRPr="004F5524" w:rsidRDefault="009E3A9E" w:rsidP="00CD6357">
      <w:pPr>
        <w:rPr>
          <w:rFonts w:ascii="Open Sans" w:eastAsia="Arial" w:hAnsi="Open Sans" w:cs="Open Sans"/>
        </w:rPr>
      </w:pPr>
      <w:r w:rsidRPr="004F5524">
        <w:rPr>
          <w:rFonts w:ascii="Open Sans" w:eastAsia="Arial" w:hAnsi="Open Sans" w:cs="Open Sans"/>
        </w:rPr>
        <w:t>Medium-</w:t>
      </w:r>
      <w:r w:rsidR="00075A31" w:rsidRPr="004F5524">
        <w:rPr>
          <w:rFonts w:ascii="Open Sans" w:eastAsia="Arial" w:hAnsi="Open Sans" w:cs="Open Sans"/>
        </w:rPr>
        <w:t xml:space="preserve">term impacts </w:t>
      </w:r>
      <w:r w:rsidR="00AE7A73" w:rsidRPr="004F5524">
        <w:rPr>
          <w:rFonts w:ascii="Open Sans" w:eastAsia="Arial" w:hAnsi="Open Sans" w:cs="Open Sans"/>
        </w:rPr>
        <w:t>include</w:t>
      </w:r>
      <w:r w:rsidRPr="004F5524">
        <w:rPr>
          <w:rFonts w:ascii="Open Sans" w:eastAsia="Arial" w:hAnsi="Open Sans" w:cs="Open Sans"/>
        </w:rPr>
        <w:t xml:space="preserve"> c</w:t>
      </w:r>
      <w:r w:rsidR="00075A31" w:rsidRPr="004F5524">
        <w:rPr>
          <w:rFonts w:ascii="Open Sans" w:eastAsia="Arial" w:hAnsi="Open Sans" w:cs="Open Sans"/>
        </w:rPr>
        <w:t>hang</w:t>
      </w:r>
      <w:r w:rsidRPr="004F5524">
        <w:rPr>
          <w:rFonts w:ascii="Open Sans" w:eastAsia="Arial" w:hAnsi="Open Sans" w:cs="Open Sans"/>
        </w:rPr>
        <w:t xml:space="preserve">ing observation management </w:t>
      </w:r>
      <w:r w:rsidR="00075A31" w:rsidRPr="004F5524">
        <w:rPr>
          <w:rFonts w:ascii="Open Sans" w:eastAsia="Arial" w:hAnsi="Open Sans" w:cs="Open Sans"/>
        </w:rPr>
        <w:t>and</w:t>
      </w:r>
      <w:r w:rsidRPr="004F5524">
        <w:rPr>
          <w:rFonts w:ascii="Open Sans" w:eastAsia="Arial" w:hAnsi="Open Sans" w:cs="Open Sans"/>
        </w:rPr>
        <w:t xml:space="preserve"> using learner voice towards </w:t>
      </w:r>
      <w:r w:rsidR="00075A31" w:rsidRPr="004F5524">
        <w:rPr>
          <w:rFonts w:ascii="Open Sans" w:eastAsia="Arial" w:hAnsi="Open Sans" w:cs="Open Sans"/>
        </w:rPr>
        <w:t>peer observation</w:t>
      </w:r>
      <w:r w:rsidRPr="004F5524">
        <w:rPr>
          <w:rFonts w:ascii="Open Sans" w:eastAsia="Arial" w:hAnsi="Open Sans" w:cs="Open Sans"/>
        </w:rPr>
        <w:t>. Recording o</w:t>
      </w:r>
      <w:r w:rsidR="00075A31" w:rsidRPr="004F5524">
        <w:rPr>
          <w:rFonts w:ascii="Open Sans" w:eastAsia="Arial" w:hAnsi="Open Sans" w:cs="Open Sans"/>
        </w:rPr>
        <w:t xml:space="preserve">bservations </w:t>
      </w:r>
      <w:r w:rsidRPr="004F5524">
        <w:rPr>
          <w:rFonts w:ascii="Open Sans" w:eastAsia="Arial" w:hAnsi="Open Sans" w:cs="Open Sans"/>
        </w:rPr>
        <w:t xml:space="preserve">opened up new avenues for </w:t>
      </w:r>
      <w:r w:rsidR="00E8759E">
        <w:rPr>
          <w:rFonts w:ascii="Open Sans" w:eastAsia="Arial" w:hAnsi="Open Sans" w:cs="Open Sans"/>
        </w:rPr>
        <w:t>continuing professional development</w:t>
      </w:r>
      <w:r w:rsidR="00B3409B">
        <w:rPr>
          <w:rFonts w:ascii="Open Sans" w:eastAsia="Arial" w:hAnsi="Open Sans" w:cs="Open Sans"/>
        </w:rPr>
        <w:t xml:space="preserve"> (CPD)</w:t>
      </w:r>
      <w:r w:rsidRPr="004F5524">
        <w:rPr>
          <w:rFonts w:ascii="Open Sans" w:eastAsia="Arial" w:hAnsi="Open Sans" w:cs="Open Sans"/>
        </w:rPr>
        <w:t xml:space="preserve"> and reflective practice </w:t>
      </w:r>
      <w:r w:rsidR="009836DD" w:rsidRPr="004F5524">
        <w:rPr>
          <w:rFonts w:ascii="Open Sans" w:eastAsia="Arial" w:hAnsi="Open Sans" w:cs="Open Sans"/>
        </w:rPr>
        <w:t>through self-observation</w:t>
      </w:r>
      <w:r w:rsidRPr="004F5524">
        <w:rPr>
          <w:rFonts w:ascii="Open Sans" w:eastAsia="Arial" w:hAnsi="Open Sans" w:cs="Open Sans"/>
        </w:rPr>
        <w:t>,</w:t>
      </w:r>
      <w:r w:rsidR="009836DD" w:rsidRPr="004F5524">
        <w:rPr>
          <w:rFonts w:ascii="Open Sans" w:eastAsia="Arial" w:hAnsi="Open Sans" w:cs="Open Sans"/>
        </w:rPr>
        <w:t xml:space="preserve"> and</w:t>
      </w:r>
      <w:r w:rsidRPr="004F5524">
        <w:rPr>
          <w:rFonts w:ascii="Open Sans" w:eastAsia="Arial" w:hAnsi="Open Sans" w:cs="Open Sans"/>
        </w:rPr>
        <w:t xml:space="preserve"> disseminating</w:t>
      </w:r>
      <w:r w:rsidR="00FB6C46" w:rsidRPr="004F5524">
        <w:rPr>
          <w:rFonts w:ascii="Open Sans" w:eastAsia="Arial" w:hAnsi="Open Sans" w:cs="Open Sans"/>
        </w:rPr>
        <w:t xml:space="preserve"> excellence. </w:t>
      </w:r>
      <w:r w:rsidR="005C15AE" w:rsidRPr="004F5524">
        <w:rPr>
          <w:rFonts w:ascii="Open Sans" w:eastAsia="Arial" w:hAnsi="Open Sans" w:cs="Open Sans"/>
        </w:rPr>
        <w:t xml:space="preserve">It </w:t>
      </w:r>
      <w:r w:rsidR="009836DD" w:rsidRPr="004F5524">
        <w:rPr>
          <w:rFonts w:ascii="Open Sans" w:eastAsia="Arial" w:hAnsi="Open Sans" w:cs="Open Sans"/>
        </w:rPr>
        <w:t xml:space="preserve">also </w:t>
      </w:r>
      <w:r w:rsidRPr="004F5524">
        <w:rPr>
          <w:rFonts w:ascii="Open Sans" w:eastAsia="Arial" w:hAnsi="Open Sans" w:cs="Open Sans"/>
        </w:rPr>
        <w:t>produced</w:t>
      </w:r>
      <w:r w:rsidR="009836DD" w:rsidRPr="004F5524">
        <w:rPr>
          <w:rFonts w:ascii="Open Sans" w:eastAsia="Arial" w:hAnsi="Open Sans" w:cs="Open Sans"/>
        </w:rPr>
        <w:t xml:space="preserve"> renewed focus on </w:t>
      </w:r>
      <w:r w:rsidRPr="004F5524">
        <w:rPr>
          <w:rFonts w:ascii="Open Sans" w:eastAsia="Arial" w:hAnsi="Open Sans" w:cs="Open Sans"/>
        </w:rPr>
        <w:t xml:space="preserve">important </w:t>
      </w:r>
      <w:r w:rsidR="00AE7A73" w:rsidRPr="004F5524">
        <w:rPr>
          <w:rFonts w:ascii="Open Sans" w:eastAsia="Arial" w:hAnsi="Open Sans" w:cs="Open Sans"/>
        </w:rPr>
        <w:t xml:space="preserve">teaching and learning </w:t>
      </w:r>
      <w:r w:rsidR="009836DD" w:rsidRPr="004F5524">
        <w:rPr>
          <w:rFonts w:ascii="Open Sans" w:eastAsia="Arial" w:hAnsi="Open Sans" w:cs="Open Sans"/>
        </w:rPr>
        <w:t xml:space="preserve">themes </w:t>
      </w:r>
      <w:r w:rsidRPr="004F5524">
        <w:rPr>
          <w:rFonts w:ascii="Open Sans" w:eastAsia="Arial" w:hAnsi="Open Sans" w:cs="Open Sans"/>
        </w:rPr>
        <w:t>– e.g.,</w:t>
      </w:r>
      <w:r w:rsidR="009836DD" w:rsidRPr="004F5524">
        <w:rPr>
          <w:rFonts w:ascii="Open Sans" w:eastAsia="Arial" w:hAnsi="Open Sans" w:cs="Open Sans"/>
        </w:rPr>
        <w:t xml:space="preserve"> learner independence and responsi</w:t>
      </w:r>
      <w:r w:rsidRPr="004F5524">
        <w:rPr>
          <w:rFonts w:ascii="Open Sans" w:eastAsia="Arial" w:hAnsi="Open Sans" w:cs="Open Sans"/>
        </w:rPr>
        <w:t>bility, embedding learning technology,</w:t>
      </w:r>
      <w:r w:rsidR="009836DD" w:rsidRPr="004F5524">
        <w:rPr>
          <w:rFonts w:ascii="Open Sans" w:eastAsia="Arial" w:hAnsi="Open Sans" w:cs="Open Sans"/>
        </w:rPr>
        <w:t xml:space="preserve"> and employability.</w:t>
      </w:r>
    </w:p>
    <w:p w:rsidR="00FE38B3" w:rsidRPr="004F5524" w:rsidRDefault="00AE7A73" w:rsidP="00CD6357">
      <w:pPr>
        <w:rPr>
          <w:rFonts w:ascii="Open Sans" w:hAnsi="Open Sans" w:cs="Open Sans"/>
          <w:b/>
          <w:i/>
          <w:color w:val="FF0000"/>
        </w:rPr>
      </w:pPr>
      <w:r w:rsidRPr="004F5524">
        <w:rPr>
          <w:rFonts w:ascii="Open Sans" w:eastAsia="Arial" w:hAnsi="Open Sans" w:cs="Open Sans"/>
        </w:rPr>
        <w:t>Gradually</w:t>
      </w:r>
      <w:r w:rsidR="009E3A9E" w:rsidRPr="004F5524">
        <w:rPr>
          <w:rFonts w:ascii="Open Sans" w:eastAsia="Arial" w:hAnsi="Open Sans" w:cs="Open Sans"/>
        </w:rPr>
        <w:t>,</w:t>
      </w:r>
      <w:r w:rsidR="00FB6C46" w:rsidRPr="004F5524">
        <w:rPr>
          <w:rFonts w:ascii="Open Sans" w:eastAsia="Arial" w:hAnsi="Open Sans" w:cs="Open Sans"/>
        </w:rPr>
        <w:t xml:space="preserve"> peer observation</w:t>
      </w:r>
      <w:r w:rsidR="00FB58CB" w:rsidRPr="004F5524">
        <w:rPr>
          <w:rFonts w:ascii="Open Sans" w:eastAsia="Arial" w:hAnsi="Open Sans" w:cs="Open Sans"/>
        </w:rPr>
        <w:t xml:space="preserve"> </w:t>
      </w:r>
      <w:r w:rsidR="00FB6C46" w:rsidRPr="004F5524">
        <w:rPr>
          <w:rFonts w:ascii="Open Sans" w:eastAsia="Arial" w:hAnsi="Open Sans" w:cs="Open Sans"/>
        </w:rPr>
        <w:t xml:space="preserve">will become part of </w:t>
      </w:r>
      <w:r w:rsidR="009E3A9E" w:rsidRPr="004F5524">
        <w:rPr>
          <w:rFonts w:ascii="Open Sans" w:eastAsia="Arial" w:hAnsi="Open Sans" w:cs="Open Sans"/>
        </w:rPr>
        <w:t>the</w:t>
      </w:r>
      <w:r w:rsidR="00FB6C46" w:rsidRPr="004F5524">
        <w:rPr>
          <w:rFonts w:ascii="Open Sans" w:eastAsia="Arial" w:hAnsi="Open Sans" w:cs="Open Sans"/>
        </w:rPr>
        <w:t xml:space="preserve"> observational infrastr</w:t>
      </w:r>
      <w:r w:rsidR="009E3A9E" w:rsidRPr="004F5524">
        <w:rPr>
          <w:rFonts w:ascii="Open Sans" w:eastAsia="Arial" w:hAnsi="Open Sans" w:cs="Open Sans"/>
        </w:rPr>
        <w:t>ucture</w:t>
      </w:r>
      <w:r w:rsidRPr="004F5524">
        <w:rPr>
          <w:rFonts w:ascii="Open Sans" w:eastAsia="Arial" w:hAnsi="Open Sans" w:cs="Open Sans"/>
        </w:rPr>
        <w:t>,</w:t>
      </w:r>
      <w:r w:rsidR="009E3A9E" w:rsidRPr="004F5524">
        <w:rPr>
          <w:rFonts w:ascii="Open Sans" w:eastAsia="Arial" w:hAnsi="Open Sans" w:cs="Open Sans"/>
        </w:rPr>
        <w:t xml:space="preserve"> with learner voice built-</w:t>
      </w:r>
      <w:r w:rsidR="00FB6C46" w:rsidRPr="004F5524">
        <w:rPr>
          <w:rFonts w:ascii="Open Sans" w:eastAsia="Arial" w:hAnsi="Open Sans" w:cs="Open Sans"/>
        </w:rPr>
        <w:t>in. Learners</w:t>
      </w:r>
      <w:r w:rsidR="009E3A9E" w:rsidRPr="004F5524">
        <w:rPr>
          <w:rFonts w:ascii="Open Sans" w:eastAsia="Arial" w:hAnsi="Open Sans" w:cs="Open Sans"/>
        </w:rPr>
        <w:t xml:space="preserve"> </w:t>
      </w:r>
      <w:r w:rsidR="00E25CAF" w:rsidRPr="004F5524">
        <w:rPr>
          <w:rFonts w:ascii="Open Sans" w:eastAsia="Arial" w:hAnsi="Open Sans" w:cs="Open Sans"/>
        </w:rPr>
        <w:t>may</w:t>
      </w:r>
      <w:r w:rsidR="00FB6C46" w:rsidRPr="004F5524">
        <w:rPr>
          <w:rFonts w:ascii="Open Sans" w:eastAsia="Arial" w:hAnsi="Open Sans" w:cs="Open Sans"/>
        </w:rPr>
        <w:t xml:space="preserve"> become </w:t>
      </w:r>
      <w:r w:rsidR="005C15AE" w:rsidRPr="004F5524">
        <w:rPr>
          <w:rFonts w:ascii="Open Sans" w:eastAsia="Arial" w:hAnsi="Open Sans" w:cs="Open Sans"/>
        </w:rPr>
        <w:t>full</w:t>
      </w:r>
      <w:r w:rsidR="00FB6C46" w:rsidRPr="004F5524">
        <w:rPr>
          <w:rFonts w:ascii="Open Sans" w:eastAsia="Arial" w:hAnsi="Open Sans" w:cs="Open Sans"/>
        </w:rPr>
        <w:t>er stakeholders</w:t>
      </w:r>
      <w:r w:rsidR="009E3A9E" w:rsidRPr="004F5524">
        <w:rPr>
          <w:rFonts w:ascii="Open Sans" w:eastAsia="Arial" w:hAnsi="Open Sans" w:cs="Open Sans"/>
        </w:rPr>
        <w:t>, so</w:t>
      </w:r>
      <w:r w:rsidR="00FB6C46" w:rsidRPr="004F5524">
        <w:rPr>
          <w:rFonts w:ascii="Open Sans" w:eastAsia="Arial" w:hAnsi="Open Sans" w:cs="Open Sans"/>
        </w:rPr>
        <w:t xml:space="preserve"> capturing learner voice </w:t>
      </w:r>
      <w:r w:rsidR="009E3A9E" w:rsidRPr="004F5524">
        <w:rPr>
          <w:rFonts w:ascii="Open Sans" w:eastAsia="Arial" w:hAnsi="Open Sans" w:cs="Open Sans"/>
        </w:rPr>
        <w:t xml:space="preserve">will </w:t>
      </w:r>
      <w:r w:rsidR="005C15AE" w:rsidRPr="004F5524">
        <w:rPr>
          <w:rFonts w:ascii="Open Sans" w:eastAsia="Arial" w:hAnsi="Open Sans" w:cs="Open Sans"/>
        </w:rPr>
        <w:t>encourage</w:t>
      </w:r>
      <w:r w:rsidR="00A14279" w:rsidRPr="004F5524">
        <w:rPr>
          <w:rFonts w:ascii="Open Sans" w:eastAsia="Arial" w:hAnsi="Open Sans" w:cs="Open Sans"/>
        </w:rPr>
        <w:t xml:space="preserve"> </w:t>
      </w:r>
      <w:r w:rsidR="005C15AE" w:rsidRPr="004F5524">
        <w:rPr>
          <w:rFonts w:ascii="Open Sans" w:eastAsia="Arial" w:hAnsi="Open Sans" w:cs="Open Sans"/>
        </w:rPr>
        <w:t>confidence in helping improve</w:t>
      </w:r>
      <w:r w:rsidR="00FB6C46" w:rsidRPr="004F5524">
        <w:rPr>
          <w:rFonts w:ascii="Open Sans" w:eastAsia="Arial" w:hAnsi="Open Sans" w:cs="Open Sans"/>
        </w:rPr>
        <w:t xml:space="preserve"> teaching and learning</w:t>
      </w:r>
      <w:r w:rsidR="00A14279" w:rsidRPr="004F5524">
        <w:rPr>
          <w:rFonts w:ascii="Open Sans" w:eastAsia="Arial" w:hAnsi="Open Sans" w:cs="Open Sans"/>
        </w:rPr>
        <w:t>.</w:t>
      </w:r>
    </w:p>
    <w:p w:rsidR="00A42622" w:rsidRPr="004F5524" w:rsidRDefault="009E3A9E" w:rsidP="00CD6357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O</w:t>
      </w:r>
      <w:r w:rsidR="00894341" w:rsidRPr="004F5524">
        <w:rPr>
          <w:rFonts w:ascii="Open Sans" w:hAnsi="Open Sans" w:cs="Open Sans"/>
        </w:rPr>
        <w:t>utcomes and impact were managed per partner involved</w:t>
      </w:r>
      <w:r w:rsidR="005C15AE" w:rsidRPr="004F5524">
        <w:rPr>
          <w:rFonts w:ascii="Open Sans" w:hAnsi="Open Sans" w:cs="Open Sans"/>
        </w:rPr>
        <w:t>;</w:t>
      </w:r>
      <w:r w:rsidRPr="004F5524">
        <w:rPr>
          <w:rFonts w:ascii="Open Sans" w:hAnsi="Open Sans" w:cs="Open Sans"/>
        </w:rPr>
        <w:t xml:space="preserve"> each </w:t>
      </w:r>
      <w:r w:rsidR="005C15AE" w:rsidRPr="004F5524">
        <w:rPr>
          <w:rFonts w:ascii="Open Sans" w:hAnsi="Open Sans" w:cs="Open Sans"/>
        </w:rPr>
        <w:t>had</w:t>
      </w:r>
      <w:r w:rsidR="00AE7A73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>separate meetings</w:t>
      </w:r>
      <w:r w:rsidR="005C15AE" w:rsidRPr="004F5524">
        <w:rPr>
          <w:rFonts w:ascii="Open Sans" w:hAnsi="Open Sans" w:cs="Open Sans"/>
        </w:rPr>
        <w:t xml:space="preserve"> and</w:t>
      </w:r>
      <w:r w:rsidR="00894341" w:rsidRPr="004F5524">
        <w:rPr>
          <w:rFonts w:ascii="Open Sans" w:hAnsi="Open Sans" w:cs="Open Sans"/>
        </w:rPr>
        <w:t xml:space="preserve"> reflective</w:t>
      </w:r>
      <w:r w:rsidR="00E25CAF" w:rsidRPr="004F5524">
        <w:rPr>
          <w:rFonts w:ascii="Open Sans" w:hAnsi="Open Sans" w:cs="Open Sans"/>
        </w:rPr>
        <w:t xml:space="preserve"> </w:t>
      </w:r>
      <w:r w:rsidR="00894341" w:rsidRPr="004F5524">
        <w:rPr>
          <w:rFonts w:ascii="Open Sans" w:hAnsi="Open Sans" w:cs="Open Sans"/>
        </w:rPr>
        <w:t xml:space="preserve">sessions. </w:t>
      </w:r>
      <w:r w:rsidR="00E25CAF" w:rsidRPr="004F5524">
        <w:rPr>
          <w:rFonts w:ascii="Open Sans" w:hAnsi="Open Sans" w:cs="Open Sans"/>
        </w:rPr>
        <w:t>Meetings</w:t>
      </w:r>
      <w:r w:rsidR="00894341" w:rsidRPr="004F5524">
        <w:rPr>
          <w:rFonts w:ascii="Open Sans" w:hAnsi="Open Sans" w:cs="Open Sans"/>
        </w:rPr>
        <w:t xml:space="preserve"> </w:t>
      </w:r>
      <w:r w:rsidR="00AE7A73" w:rsidRPr="004F5524">
        <w:rPr>
          <w:rFonts w:ascii="Open Sans" w:hAnsi="Open Sans" w:cs="Open Sans"/>
        </w:rPr>
        <w:t>determined</w:t>
      </w:r>
      <w:r w:rsidR="00894341" w:rsidRPr="004F5524">
        <w:rPr>
          <w:rFonts w:ascii="Open Sans" w:hAnsi="Open Sans" w:cs="Open Sans"/>
        </w:rPr>
        <w:t xml:space="preserve"> objectives and expectations</w:t>
      </w:r>
      <w:r w:rsidR="00AE7A73" w:rsidRPr="004F5524">
        <w:rPr>
          <w:rFonts w:ascii="Open Sans" w:hAnsi="Open Sans" w:cs="Open Sans"/>
        </w:rPr>
        <w:t>:</w:t>
      </w:r>
      <w:r w:rsidR="00894341" w:rsidRPr="004F5524">
        <w:rPr>
          <w:rFonts w:ascii="Open Sans" w:hAnsi="Open Sans" w:cs="Open Sans"/>
        </w:rPr>
        <w:t xml:space="preserve"> </w:t>
      </w:r>
      <w:r w:rsidR="006D3019" w:rsidRPr="004F5524">
        <w:rPr>
          <w:rFonts w:ascii="Open Sans" w:hAnsi="Open Sans" w:cs="Open Sans"/>
        </w:rPr>
        <w:t>for reflective</w:t>
      </w:r>
      <w:r w:rsidR="00894341" w:rsidRPr="004F5524">
        <w:rPr>
          <w:rFonts w:ascii="Open Sans" w:hAnsi="Open Sans" w:cs="Open Sans"/>
        </w:rPr>
        <w:t xml:space="preserve"> practice</w:t>
      </w:r>
      <w:r w:rsidR="006D3019" w:rsidRPr="004F5524">
        <w:rPr>
          <w:rFonts w:ascii="Open Sans" w:hAnsi="Open Sans" w:cs="Open Sans"/>
        </w:rPr>
        <w:t>, embedding</w:t>
      </w:r>
      <w:r w:rsidR="00894341" w:rsidRPr="004F5524">
        <w:rPr>
          <w:rFonts w:ascii="Open Sans" w:hAnsi="Open Sans" w:cs="Open Sans"/>
        </w:rPr>
        <w:t xml:space="preserve"> </w:t>
      </w:r>
      <w:r w:rsidR="00B3409B">
        <w:rPr>
          <w:rFonts w:ascii="Open Sans" w:hAnsi="Open Sans" w:cs="Open Sans"/>
        </w:rPr>
        <w:t>the Professional S</w:t>
      </w:r>
      <w:r w:rsidR="00894341" w:rsidRPr="004F5524">
        <w:rPr>
          <w:rFonts w:ascii="Open Sans" w:hAnsi="Open Sans" w:cs="Open Sans"/>
        </w:rPr>
        <w:t>tandards</w:t>
      </w:r>
      <w:r w:rsidR="006D3019" w:rsidRPr="004F5524">
        <w:rPr>
          <w:rFonts w:ascii="Open Sans" w:hAnsi="Open Sans" w:cs="Open Sans"/>
        </w:rPr>
        <w:t>,</w:t>
      </w:r>
      <w:r w:rsidR="00894341" w:rsidRPr="004F5524">
        <w:rPr>
          <w:rFonts w:ascii="Open Sans" w:hAnsi="Open Sans" w:cs="Open Sans"/>
        </w:rPr>
        <w:t xml:space="preserve"> and gaining </w:t>
      </w:r>
      <w:r w:rsidR="006D3019" w:rsidRPr="004F5524">
        <w:rPr>
          <w:rFonts w:ascii="Open Sans" w:hAnsi="Open Sans" w:cs="Open Sans"/>
        </w:rPr>
        <w:t xml:space="preserve">necessary </w:t>
      </w:r>
      <w:r w:rsidR="00894341" w:rsidRPr="004F5524">
        <w:rPr>
          <w:rFonts w:ascii="Open Sans" w:hAnsi="Open Sans" w:cs="Open Sans"/>
        </w:rPr>
        <w:t xml:space="preserve">consent. </w:t>
      </w:r>
      <w:r w:rsidR="006D3019" w:rsidRPr="004F5524">
        <w:rPr>
          <w:rFonts w:ascii="Open Sans" w:hAnsi="Open Sans" w:cs="Open Sans"/>
        </w:rPr>
        <w:t xml:space="preserve">E-mail and phone </w:t>
      </w:r>
      <w:r w:rsidR="00E25CAF" w:rsidRPr="004F5524">
        <w:rPr>
          <w:rFonts w:ascii="Open Sans" w:hAnsi="Open Sans" w:cs="Open Sans"/>
        </w:rPr>
        <w:t>contact ensured progress –</w:t>
      </w:r>
      <w:r w:rsidR="006D3019" w:rsidRPr="004F5524">
        <w:rPr>
          <w:rFonts w:ascii="Open Sans" w:hAnsi="Open Sans" w:cs="Open Sans"/>
        </w:rPr>
        <w:t xml:space="preserve"> with feedback, i</w:t>
      </w:r>
      <w:r w:rsidR="00A91803" w:rsidRPr="004F5524">
        <w:rPr>
          <w:rFonts w:ascii="Open Sans" w:hAnsi="Open Sans" w:cs="Open Sans"/>
        </w:rPr>
        <w:t>mpact</w:t>
      </w:r>
      <w:r w:rsidR="006D3019" w:rsidRPr="004F5524">
        <w:rPr>
          <w:rFonts w:ascii="Open Sans" w:hAnsi="Open Sans" w:cs="Open Sans"/>
        </w:rPr>
        <w:t>s</w:t>
      </w:r>
      <w:r w:rsidR="00A91803" w:rsidRPr="004F5524">
        <w:rPr>
          <w:rFonts w:ascii="Open Sans" w:hAnsi="Open Sans" w:cs="Open Sans"/>
        </w:rPr>
        <w:t xml:space="preserve"> and outcome</w:t>
      </w:r>
      <w:r w:rsidR="006D3019" w:rsidRPr="004F5524">
        <w:rPr>
          <w:rFonts w:ascii="Open Sans" w:hAnsi="Open Sans" w:cs="Open Sans"/>
        </w:rPr>
        <w:t>s</w:t>
      </w:r>
      <w:r w:rsidR="00A91803" w:rsidRPr="004F5524">
        <w:rPr>
          <w:rFonts w:ascii="Open Sans" w:hAnsi="Open Sans" w:cs="Open Sans"/>
        </w:rPr>
        <w:t xml:space="preserve"> gathered during</w:t>
      </w:r>
      <w:r w:rsidR="00E25CAF" w:rsidRPr="004F5524">
        <w:rPr>
          <w:rFonts w:ascii="Open Sans" w:hAnsi="Open Sans" w:cs="Open Sans"/>
        </w:rPr>
        <w:t xml:space="preserve"> the</w:t>
      </w:r>
      <w:r w:rsidR="00A91803" w:rsidRPr="004F5524">
        <w:rPr>
          <w:rFonts w:ascii="Open Sans" w:hAnsi="Open Sans" w:cs="Open Sans"/>
        </w:rPr>
        <w:t xml:space="preserve"> final reflective practice session</w:t>
      </w:r>
      <w:r w:rsidR="006D3019" w:rsidRPr="004F5524">
        <w:rPr>
          <w:rFonts w:ascii="Open Sans" w:hAnsi="Open Sans" w:cs="Open Sans"/>
        </w:rPr>
        <w:t>s</w:t>
      </w:r>
      <w:r w:rsidR="00A91803" w:rsidRPr="004F5524">
        <w:rPr>
          <w:rFonts w:ascii="Open Sans" w:hAnsi="Open Sans" w:cs="Open Sans"/>
        </w:rPr>
        <w:t xml:space="preserve">. </w:t>
      </w:r>
    </w:p>
    <w:p w:rsidR="00126597" w:rsidRPr="004F5524" w:rsidRDefault="00126597" w:rsidP="00126597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4F5524">
        <w:rPr>
          <w:rFonts w:ascii="Open Sans" w:hAnsi="Open Sans" w:cs="Open Sans"/>
          <w:color w:val="007096"/>
          <w:sz w:val="22"/>
          <w:szCs w:val="22"/>
        </w:rPr>
        <w:t>Lessons learned</w:t>
      </w:r>
    </w:p>
    <w:p w:rsidR="00EC1C6B" w:rsidRPr="004F5524" w:rsidRDefault="00E222D8" w:rsidP="00E222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Gathering learner consent </w:t>
      </w:r>
      <w:r w:rsidR="00D75519" w:rsidRPr="004F5524">
        <w:rPr>
          <w:rFonts w:ascii="Open Sans" w:hAnsi="Open Sans" w:cs="Open Sans"/>
        </w:rPr>
        <w:t>for</w:t>
      </w:r>
      <w:r w:rsidRPr="004F5524">
        <w:rPr>
          <w:rFonts w:ascii="Open Sans" w:hAnsi="Open Sans" w:cs="Open Sans"/>
        </w:rPr>
        <w:t xml:space="preserve"> record</w:t>
      </w:r>
      <w:r w:rsidR="00D75519" w:rsidRPr="004F5524">
        <w:rPr>
          <w:rFonts w:ascii="Open Sans" w:hAnsi="Open Sans" w:cs="Open Sans"/>
        </w:rPr>
        <w:t>ing</w:t>
      </w:r>
      <w:r w:rsidR="0019621F" w:rsidRPr="004F5524">
        <w:rPr>
          <w:rFonts w:ascii="Open Sans" w:hAnsi="Open Sans" w:cs="Open Sans"/>
        </w:rPr>
        <w:t xml:space="preserve"> </w:t>
      </w:r>
      <w:r w:rsidR="00BA01B4" w:rsidRPr="004F5524">
        <w:rPr>
          <w:rFonts w:ascii="Open Sans" w:hAnsi="Open Sans" w:cs="Open Sans"/>
        </w:rPr>
        <w:t xml:space="preserve">was </w:t>
      </w:r>
      <w:r w:rsidR="00766042" w:rsidRPr="004F5524">
        <w:rPr>
          <w:rFonts w:ascii="Open Sans" w:hAnsi="Open Sans" w:cs="Open Sans"/>
        </w:rPr>
        <w:t>difficult</w:t>
      </w:r>
      <w:r w:rsidR="0019621F" w:rsidRPr="004F5524">
        <w:rPr>
          <w:rFonts w:ascii="Open Sans" w:hAnsi="Open Sans" w:cs="Open Sans"/>
        </w:rPr>
        <w:t xml:space="preserve"> – cultural and/or other</w:t>
      </w:r>
      <w:r w:rsidRPr="004F5524">
        <w:rPr>
          <w:rFonts w:ascii="Open Sans" w:hAnsi="Open Sans" w:cs="Open Sans"/>
        </w:rPr>
        <w:t xml:space="preserve"> reasons may </w:t>
      </w:r>
      <w:r w:rsidR="0019621F" w:rsidRPr="004F5524">
        <w:rPr>
          <w:rFonts w:ascii="Open Sans" w:hAnsi="Open Sans" w:cs="Open Sans"/>
        </w:rPr>
        <w:t xml:space="preserve">mean </w:t>
      </w:r>
      <w:r w:rsidR="00766042" w:rsidRPr="004F5524">
        <w:rPr>
          <w:rFonts w:ascii="Open Sans" w:hAnsi="Open Sans" w:cs="Open Sans"/>
        </w:rPr>
        <w:t>virtual observation</w:t>
      </w:r>
      <w:r w:rsidR="0019621F" w:rsidRPr="004F5524">
        <w:rPr>
          <w:rFonts w:ascii="Open Sans" w:hAnsi="Open Sans" w:cs="Open Sans"/>
        </w:rPr>
        <w:t xml:space="preserve"> </w:t>
      </w:r>
      <w:r w:rsidR="00D75519" w:rsidRPr="004F5524">
        <w:rPr>
          <w:rFonts w:ascii="Open Sans" w:hAnsi="Open Sans" w:cs="Open Sans"/>
        </w:rPr>
        <w:t>remain</w:t>
      </w:r>
      <w:r w:rsidR="0019621F" w:rsidRPr="004F5524">
        <w:rPr>
          <w:rFonts w:ascii="Open Sans" w:hAnsi="Open Sans" w:cs="Open Sans"/>
        </w:rPr>
        <w:t>s</w:t>
      </w:r>
      <w:r w:rsidRPr="004F5524">
        <w:rPr>
          <w:rFonts w:ascii="Open Sans" w:hAnsi="Open Sans" w:cs="Open Sans"/>
        </w:rPr>
        <w:t xml:space="preserve"> </w:t>
      </w:r>
      <w:r w:rsidR="00BA01B4" w:rsidRPr="004F5524">
        <w:rPr>
          <w:rFonts w:ascii="Open Sans" w:hAnsi="Open Sans" w:cs="Open Sans"/>
        </w:rPr>
        <w:t>problematic</w:t>
      </w:r>
      <w:r w:rsidRPr="004F5524">
        <w:rPr>
          <w:rFonts w:ascii="Open Sans" w:hAnsi="Open Sans" w:cs="Open Sans"/>
        </w:rPr>
        <w:t>.</w:t>
      </w:r>
      <w:r w:rsidR="00766042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>Setting up</w:t>
      </w:r>
      <w:r w:rsidR="0019621F" w:rsidRPr="004F5524">
        <w:rPr>
          <w:rFonts w:ascii="Open Sans" w:hAnsi="Open Sans" w:cs="Open Sans"/>
        </w:rPr>
        <w:t xml:space="preserve"> ‘virtual observation </w:t>
      </w:r>
      <w:r w:rsidRPr="004F5524">
        <w:rPr>
          <w:rFonts w:ascii="Open Sans" w:hAnsi="Open Sans" w:cs="Open Sans"/>
        </w:rPr>
        <w:t>infrastructure</w:t>
      </w:r>
      <w:r w:rsidR="0019621F" w:rsidRPr="004F5524">
        <w:rPr>
          <w:rFonts w:ascii="Open Sans" w:hAnsi="Open Sans" w:cs="Open Sans"/>
        </w:rPr>
        <w:t>’</w:t>
      </w:r>
      <w:r w:rsidR="00BA01B4" w:rsidRPr="004F5524">
        <w:rPr>
          <w:rFonts w:ascii="Open Sans" w:hAnsi="Open Sans" w:cs="Open Sans"/>
        </w:rPr>
        <w:t xml:space="preserve"> (e.g., </w:t>
      </w:r>
      <w:r w:rsidRPr="004F5524">
        <w:rPr>
          <w:rFonts w:ascii="Open Sans" w:hAnsi="Open Sans" w:cs="Open Sans"/>
        </w:rPr>
        <w:t>sharing videos securely online</w:t>
      </w:r>
      <w:r w:rsidR="00BA01B4" w:rsidRPr="004F5524">
        <w:rPr>
          <w:rFonts w:ascii="Open Sans" w:hAnsi="Open Sans" w:cs="Open Sans"/>
        </w:rPr>
        <w:t>)</w:t>
      </w:r>
      <w:r w:rsidR="0019621F" w:rsidRPr="004F5524">
        <w:rPr>
          <w:rFonts w:ascii="Open Sans" w:hAnsi="Open Sans" w:cs="Open Sans"/>
        </w:rPr>
        <w:t xml:space="preserve"> was</w:t>
      </w:r>
      <w:r w:rsidRPr="004F5524">
        <w:rPr>
          <w:rFonts w:ascii="Open Sans" w:hAnsi="Open Sans" w:cs="Open Sans"/>
        </w:rPr>
        <w:t xml:space="preserve"> resolved</w:t>
      </w:r>
      <w:r w:rsidR="0019621F" w:rsidRPr="004F5524">
        <w:rPr>
          <w:rFonts w:ascii="Open Sans" w:hAnsi="Open Sans" w:cs="Open Sans"/>
        </w:rPr>
        <w:t>,</w:t>
      </w:r>
      <w:r w:rsidRPr="004F5524">
        <w:rPr>
          <w:rFonts w:ascii="Open Sans" w:hAnsi="Open Sans" w:cs="Open Sans"/>
        </w:rPr>
        <w:t xml:space="preserve"> but took time.</w:t>
      </w:r>
      <w:r w:rsidR="00766042" w:rsidRPr="004F5524">
        <w:rPr>
          <w:rFonts w:ascii="Open Sans" w:hAnsi="Open Sans" w:cs="Open Sans"/>
        </w:rPr>
        <w:t xml:space="preserve"> </w:t>
      </w:r>
      <w:r w:rsidR="00EC1C6B" w:rsidRPr="004F5524">
        <w:rPr>
          <w:rFonts w:ascii="Open Sans" w:hAnsi="Open Sans" w:cs="Open Sans"/>
        </w:rPr>
        <w:t xml:space="preserve">One </w:t>
      </w:r>
      <w:r w:rsidR="0019621F" w:rsidRPr="004F5524">
        <w:rPr>
          <w:rFonts w:ascii="Open Sans" w:hAnsi="Open Sans" w:cs="Open Sans"/>
        </w:rPr>
        <w:lastRenderedPageBreak/>
        <w:t xml:space="preserve">project </w:t>
      </w:r>
      <w:r w:rsidR="00EC1C6B" w:rsidRPr="004F5524">
        <w:rPr>
          <w:rFonts w:ascii="Open Sans" w:hAnsi="Open Sans" w:cs="Open Sans"/>
        </w:rPr>
        <w:t xml:space="preserve">partner </w:t>
      </w:r>
      <w:r w:rsidR="0019621F" w:rsidRPr="004F5524">
        <w:rPr>
          <w:rFonts w:ascii="Open Sans" w:hAnsi="Open Sans" w:cs="Open Sans"/>
        </w:rPr>
        <w:t>kept</w:t>
      </w:r>
      <w:r w:rsidR="00EC1C6B" w:rsidRPr="004F5524">
        <w:rPr>
          <w:rFonts w:ascii="Open Sans" w:hAnsi="Open Sans" w:cs="Open Sans"/>
        </w:rPr>
        <w:t xml:space="preserve"> a </w:t>
      </w:r>
      <w:r w:rsidR="0019621F" w:rsidRPr="004F5524">
        <w:rPr>
          <w:rFonts w:ascii="Open Sans" w:hAnsi="Open Sans" w:cs="Open Sans"/>
        </w:rPr>
        <w:t xml:space="preserve">‘reflective </w:t>
      </w:r>
      <w:r w:rsidR="00EC1C6B" w:rsidRPr="004F5524">
        <w:rPr>
          <w:rFonts w:ascii="Open Sans" w:hAnsi="Open Sans" w:cs="Open Sans"/>
        </w:rPr>
        <w:t>video diary</w:t>
      </w:r>
      <w:r w:rsidR="0019621F" w:rsidRPr="004F5524">
        <w:rPr>
          <w:rFonts w:ascii="Open Sans" w:hAnsi="Open Sans" w:cs="Open Sans"/>
        </w:rPr>
        <w:t>’</w:t>
      </w:r>
      <w:r w:rsidR="00EC1C6B" w:rsidRPr="004F5524">
        <w:rPr>
          <w:rFonts w:ascii="Open Sans" w:hAnsi="Open Sans" w:cs="Open Sans"/>
        </w:rPr>
        <w:t xml:space="preserve"> on</w:t>
      </w:r>
      <w:r w:rsidR="00BA01B4" w:rsidRPr="004F5524">
        <w:rPr>
          <w:rFonts w:ascii="Open Sans" w:hAnsi="Open Sans" w:cs="Open Sans"/>
        </w:rPr>
        <w:t xml:space="preserve"> </w:t>
      </w:r>
      <w:r w:rsidR="00EC1C6B" w:rsidRPr="004F5524">
        <w:rPr>
          <w:rFonts w:ascii="Open Sans" w:hAnsi="Open Sans" w:cs="Open Sans"/>
        </w:rPr>
        <w:t>shared recording</w:t>
      </w:r>
      <w:r w:rsidR="000F0DFB" w:rsidRPr="004F5524">
        <w:rPr>
          <w:rFonts w:ascii="Open Sans" w:hAnsi="Open Sans" w:cs="Open Sans"/>
        </w:rPr>
        <w:t>s</w:t>
      </w:r>
      <w:r w:rsidR="00EC1C6B" w:rsidRPr="004F5524">
        <w:rPr>
          <w:rFonts w:ascii="Open Sans" w:hAnsi="Open Sans" w:cs="Open Sans"/>
        </w:rPr>
        <w:t xml:space="preserve">, in keeping with </w:t>
      </w:r>
      <w:r w:rsidR="00766042" w:rsidRPr="004F5524">
        <w:rPr>
          <w:rFonts w:ascii="Open Sans" w:hAnsi="Open Sans" w:cs="Open Sans"/>
        </w:rPr>
        <w:t>project aims</w:t>
      </w:r>
      <w:r w:rsidR="00EC1C6B" w:rsidRPr="004F5524">
        <w:rPr>
          <w:rFonts w:ascii="Open Sans" w:hAnsi="Open Sans" w:cs="Open Sans"/>
        </w:rPr>
        <w:t>.</w:t>
      </w:r>
    </w:p>
    <w:p w:rsidR="00EC1C6B" w:rsidRPr="004F5524" w:rsidRDefault="00EC1C6B" w:rsidP="00E222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During </w:t>
      </w:r>
      <w:r w:rsidR="0019621F" w:rsidRPr="004F5524">
        <w:rPr>
          <w:rFonts w:ascii="Open Sans" w:hAnsi="Open Sans" w:cs="Open Sans"/>
        </w:rPr>
        <w:t>the</w:t>
      </w:r>
      <w:r w:rsidRPr="004F5524">
        <w:rPr>
          <w:rFonts w:ascii="Open Sans" w:hAnsi="Open Sans" w:cs="Open Sans"/>
        </w:rPr>
        <w:t xml:space="preserve"> reflective practice</w:t>
      </w:r>
      <w:r w:rsidR="0019621F" w:rsidRPr="004F5524">
        <w:rPr>
          <w:rFonts w:ascii="Open Sans" w:hAnsi="Open Sans" w:cs="Open Sans"/>
        </w:rPr>
        <w:t>,</w:t>
      </w:r>
      <w:r w:rsidRPr="004F5524">
        <w:rPr>
          <w:rFonts w:ascii="Open Sans" w:hAnsi="Open Sans" w:cs="Open Sans"/>
        </w:rPr>
        <w:t xml:space="preserve"> we discussed </w:t>
      </w:r>
      <w:r w:rsidR="00A91803" w:rsidRPr="004F5524">
        <w:rPr>
          <w:rFonts w:ascii="Open Sans" w:hAnsi="Open Sans" w:cs="Open Sans"/>
        </w:rPr>
        <w:t>how</w:t>
      </w:r>
      <w:r w:rsidR="00766042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 xml:space="preserve">recorded observation could be used </w:t>
      </w:r>
      <w:r w:rsidR="0019621F" w:rsidRPr="004F5524">
        <w:rPr>
          <w:rFonts w:ascii="Open Sans" w:hAnsi="Open Sans" w:cs="Open Sans"/>
        </w:rPr>
        <w:t xml:space="preserve">generally </w:t>
      </w:r>
      <w:r w:rsidR="00766042" w:rsidRPr="004F5524">
        <w:rPr>
          <w:rFonts w:ascii="Open Sans" w:hAnsi="Open Sans" w:cs="Open Sans"/>
        </w:rPr>
        <w:t>in</w:t>
      </w:r>
      <w:r w:rsidRPr="004F5524">
        <w:rPr>
          <w:rFonts w:ascii="Open Sans" w:hAnsi="Open Sans" w:cs="Open Sans"/>
        </w:rPr>
        <w:t xml:space="preserve"> CPD/training events, standardisation and </w:t>
      </w:r>
      <w:r w:rsidR="00B3409B">
        <w:rPr>
          <w:rFonts w:ascii="Open Sans" w:hAnsi="Open Sans" w:cs="Open Sans"/>
        </w:rPr>
        <w:t>one-to-one</w:t>
      </w:r>
      <w:r w:rsidRPr="004F5524">
        <w:rPr>
          <w:rFonts w:ascii="Open Sans" w:hAnsi="Open Sans" w:cs="Open Sans"/>
        </w:rPr>
        <w:t xml:space="preserve"> appraisal. However</w:t>
      </w:r>
      <w:r w:rsidR="0019621F" w:rsidRPr="004F5524">
        <w:rPr>
          <w:rFonts w:ascii="Open Sans" w:hAnsi="Open Sans" w:cs="Open Sans"/>
        </w:rPr>
        <w:t xml:space="preserve">, </w:t>
      </w:r>
      <w:r w:rsidRPr="004F5524">
        <w:rPr>
          <w:rFonts w:ascii="Open Sans" w:hAnsi="Open Sans" w:cs="Open Sans"/>
        </w:rPr>
        <w:t>work with one partner using conventional method</w:t>
      </w:r>
      <w:r w:rsidR="0019621F" w:rsidRPr="004F5524">
        <w:rPr>
          <w:rFonts w:ascii="Open Sans" w:hAnsi="Open Sans" w:cs="Open Sans"/>
        </w:rPr>
        <w:t>s</w:t>
      </w:r>
      <w:r w:rsidRPr="004F5524">
        <w:rPr>
          <w:rFonts w:ascii="Open Sans" w:hAnsi="Open Sans" w:cs="Open Sans"/>
        </w:rPr>
        <w:t xml:space="preserve"> meant that peer observers</w:t>
      </w:r>
      <w:r w:rsidR="00AF6B47" w:rsidRPr="004F5524">
        <w:rPr>
          <w:rFonts w:ascii="Open Sans" w:hAnsi="Open Sans" w:cs="Open Sans"/>
        </w:rPr>
        <w:t xml:space="preserve"> met and visited each other’s classes in person</w:t>
      </w:r>
      <w:r w:rsidR="0019621F" w:rsidRPr="004F5524">
        <w:rPr>
          <w:rFonts w:ascii="Open Sans" w:hAnsi="Open Sans" w:cs="Open Sans"/>
        </w:rPr>
        <w:t>. This produced v</w:t>
      </w:r>
      <w:r w:rsidR="00AF6B47" w:rsidRPr="004F5524">
        <w:rPr>
          <w:rFonts w:ascii="Open Sans" w:hAnsi="Open Sans" w:cs="Open Sans"/>
        </w:rPr>
        <w:t xml:space="preserve">ery positive rapport which may </w:t>
      </w:r>
      <w:r w:rsidR="0019621F" w:rsidRPr="004F5524">
        <w:rPr>
          <w:rFonts w:ascii="Open Sans" w:hAnsi="Open Sans" w:cs="Open Sans"/>
        </w:rPr>
        <w:t>be</w:t>
      </w:r>
      <w:r w:rsidR="00AF6B47" w:rsidRPr="004F5524">
        <w:rPr>
          <w:rFonts w:ascii="Open Sans" w:hAnsi="Open Sans" w:cs="Open Sans"/>
        </w:rPr>
        <w:t xml:space="preserve"> missi</w:t>
      </w:r>
      <w:r w:rsidR="0019621F" w:rsidRPr="004F5524">
        <w:rPr>
          <w:rFonts w:ascii="Open Sans" w:hAnsi="Open Sans" w:cs="Open Sans"/>
        </w:rPr>
        <w:t>ng</w:t>
      </w:r>
      <w:r w:rsidR="00AF6B47" w:rsidRPr="004F5524">
        <w:rPr>
          <w:rFonts w:ascii="Open Sans" w:hAnsi="Open Sans" w:cs="Open Sans"/>
        </w:rPr>
        <w:t xml:space="preserve"> from the virtual method</w:t>
      </w:r>
      <w:r w:rsidR="0019621F" w:rsidRPr="004F5524">
        <w:rPr>
          <w:rFonts w:ascii="Open Sans" w:hAnsi="Open Sans" w:cs="Open Sans"/>
        </w:rPr>
        <w:t xml:space="preserve">’s greater </w:t>
      </w:r>
      <w:r w:rsidR="00AF6B47" w:rsidRPr="004F5524">
        <w:rPr>
          <w:rFonts w:ascii="Open Sans" w:hAnsi="Open Sans" w:cs="Open Sans"/>
        </w:rPr>
        <w:t>rel</w:t>
      </w:r>
      <w:r w:rsidR="0019621F" w:rsidRPr="004F5524">
        <w:rPr>
          <w:rFonts w:ascii="Open Sans" w:hAnsi="Open Sans" w:cs="Open Sans"/>
        </w:rPr>
        <w:t>iance</w:t>
      </w:r>
      <w:r w:rsidR="00AF6B47" w:rsidRPr="004F5524">
        <w:rPr>
          <w:rFonts w:ascii="Open Sans" w:hAnsi="Open Sans" w:cs="Open Sans"/>
        </w:rPr>
        <w:t xml:space="preserve"> on </w:t>
      </w:r>
      <w:r w:rsidR="0019621F" w:rsidRPr="004F5524">
        <w:rPr>
          <w:rFonts w:ascii="Open Sans" w:hAnsi="Open Sans" w:cs="Open Sans"/>
        </w:rPr>
        <w:t>‘G</w:t>
      </w:r>
      <w:r w:rsidR="00AF6B47" w:rsidRPr="004F5524">
        <w:rPr>
          <w:rFonts w:ascii="Open Sans" w:hAnsi="Open Sans" w:cs="Open Sans"/>
        </w:rPr>
        <w:t>oogle hangouts</w:t>
      </w:r>
      <w:r w:rsidR="0019621F" w:rsidRPr="004F5524">
        <w:rPr>
          <w:rFonts w:ascii="Open Sans" w:hAnsi="Open Sans" w:cs="Open Sans"/>
        </w:rPr>
        <w:t>’</w:t>
      </w:r>
      <w:r w:rsidR="00AF6B47" w:rsidRPr="004F5524">
        <w:rPr>
          <w:rFonts w:ascii="Open Sans" w:hAnsi="Open Sans" w:cs="Open Sans"/>
        </w:rPr>
        <w:t xml:space="preserve">. </w:t>
      </w:r>
    </w:p>
    <w:p w:rsidR="005723AD" w:rsidRPr="004F5524" w:rsidRDefault="0070640B" w:rsidP="00E222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Some reflections suggested that videoing </w:t>
      </w:r>
      <w:r w:rsidR="008F564E">
        <w:rPr>
          <w:rFonts w:ascii="Open Sans" w:hAnsi="Open Sans" w:cs="Open Sans"/>
        </w:rPr>
        <w:t>helps to detach, which supports</w:t>
      </w:r>
      <w:r w:rsidRPr="004F5524">
        <w:rPr>
          <w:rFonts w:ascii="Open Sans" w:hAnsi="Open Sans" w:cs="Open Sans"/>
        </w:rPr>
        <w:t xml:space="preserve"> feedback and clarification, </w:t>
      </w:r>
      <w:r w:rsidR="005723AD" w:rsidRPr="004F5524">
        <w:rPr>
          <w:rFonts w:ascii="Open Sans" w:hAnsi="Open Sans" w:cs="Open Sans"/>
        </w:rPr>
        <w:t>and allows teachers to demonstrate and share methods. O</w:t>
      </w:r>
      <w:r w:rsidRPr="004F5524">
        <w:rPr>
          <w:rFonts w:ascii="Open Sans" w:hAnsi="Open Sans" w:cs="Open Sans"/>
        </w:rPr>
        <w:t xml:space="preserve">thers suggested that ‘teacher performance’ </w:t>
      </w:r>
      <w:r w:rsidR="005723AD" w:rsidRPr="004F5524">
        <w:rPr>
          <w:rFonts w:ascii="Open Sans" w:hAnsi="Open Sans" w:cs="Open Sans"/>
        </w:rPr>
        <w:t>might increase over learner activity, or that in-person observation allows more detailed perceptions.</w:t>
      </w:r>
    </w:p>
    <w:p w:rsidR="005723AD" w:rsidRPr="004F5524" w:rsidRDefault="005723AD" w:rsidP="00E222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Practitioners variously suggested that: video offers learners real understanding of excellent teaching and learning; or that </w:t>
      </w:r>
      <w:r w:rsidR="00AF6B47" w:rsidRPr="004F5524">
        <w:rPr>
          <w:rFonts w:ascii="Open Sans" w:hAnsi="Open Sans" w:cs="Open Sans"/>
        </w:rPr>
        <w:t>capturing learner voice via focus</w:t>
      </w:r>
      <w:r w:rsidR="0019621F" w:rsidRPr="004F5524">
        <w:rPr>
          <w:rFonts w:ascii="Open Sans" w:hAnsi="Open Sans" w:cs="Open Sans"/>
        </w:rPr>
        <w:t>-</w:t>
      </w:r>
      <w:r w:rsidR="00AF6B47" w:rsidRPr="004F5524">
        <w:rPr>
          <w:rFonts w:ascii="Open Sans" w:hAnsi="Open Sans" w:cs="Open Sans"/>
        </w:rPr>
        <w:t>group</w:t>
      </w:r>
      <w:r w:rsidR="0019621F" w:rsidRPr="004F5524">
        <w:rPr>
          <w:rFonts w:ascii="Open Sans" w:hAnsi="Open Sans" w:cs="Open Sans"/>
        </w:rPr>
        <w:t>s</w:t>
      </w:r>
      <w:r w:rsidR="00AF6B47" w:rsidRPr="004F5524">
        <w:rPr>
          <w:rFonts w:ascii="Open Sans" w:hAnsi="Open Sans" w:cs="Open Sans"/>
        </w:rPr>
        <w:t xml:space="preserve"> rather than survey</w:t>
      </w:r>
      <w:r w:rsidR="0019621F" w:rsidRPr="004F5524">
        <w:rPr>
          <w:rFonts w:ascii="Open Sans" w:hAnsi="Open Sans" w:cs="Open Sans"/>
        </w:rPr>
        <w:t>s</w:t>
      </w:r>
      <w:r w:rsidR="00AF6B47" w:rsidRPr="004F5524">
        <w:rPr>
          <w:rFonts w:ascii="Open Sans" w:hAnsi="Open Sans" w:cs="Open Sans"/>
        </w:rPr>
        <w:t xml:space="preserve"> might </w:t>
      </w:r>
      <w:r w:rsidR="0019621F" w:rsidRPr="004F5524">
        <w:rPr>
          <w:rFonts w:ascii="Open Sans" w:hAnsi="Open Sans" w:cs="Open Sans"/>
        </w:rPr>
        <w:t>be</w:t>
      </w:r>
      <w:r w:rsidRPr="004F5524">
        <w:rPr>
          <w:rFonts w:ascii="Open Sans" w:hAnsi="Open Sans" w:cs="Open Sans"/>
        </w:rPr>
        <w:t xml:space="preserve"> more useful.</w:t>
      </w:r>
    </w:p>
    <w:p w:rsidR="00EC1C6B" w:rsidRPr="004F5524" w:rsidRDefault="0019621F" w:rsidP="00E222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S</w:t>
      </w:r>
      <w:r w:rsidR="00AF6B47" w:rsidRPr="004F5524">
        <w:rPr>
          <w:rFonts w:ascii="Open Sans" w:hAnsi="Open Sans" w:cs="Open Sans"/>
        </w:rPr>
        <w:t>urvey</w:t>
      </w:r>
      <w:r w:rsidRPr="004F5524">
        <w:rPr>
          <w:rFonts w:ascii="Open Sans" w:hAnsi="Open Sans" w:cs="Open Sans"/>
        </w:rPr>
        <w:t xml:space="preserve"> wording</w:t>
      </w:r>
      <w:r w:rsidR="00AF6B47" w:rsidRPr="004F5524">
        <w:rPr>
          <w:rFonts w:ascii="Open Sans" w:hAnsi="Open Sans" w:cs="Open Sans"/>
        </w:rPr>
        <w:t>s didn’t always resonate with learners</w:t>
      </w:r>
      <w:r w:rsidRPr="004F5524">
        <w:rPr>
          <w:rFonts w:ascii="Open Sans" w:hAnsi="Open Sans" w:cs="Open Sans"/>
        </w:rPr>
        <w:t xml:space="preserve"> (e.g., </w:t>
      </w:r>
      <w:r w:rsidR="00AF6B47" w:rsidRPr="004F5524">
        <w:rPr>
          <w:rFonts w:ascii="Open Sans" w:hAnsi="Open Sans" w:cs="Open Sans"/>
        </w:rPr>
        <w:t>‘learner independence’</w:t>
      </w:r>
      <w:r w:rsidRPr="004F5524">
        <w:rPr>
          <w:rFonts w:ascii="Open Sans" w:hAnsi="Open Sans" w:cs="Open Sans"/>
        </w:rPr>
        <w:t>)</w:t>
      </w:r>
      <w:r w:rsidR="00AF6B47" w:rsidRPr="004F5524">
        <w:rPr>
          <w:rFonts w:ascii="Open Sans" w:hAnsi="Open Sans" w:cs="Open Sans"/>
        </w:rPr>
        <w:t>. Although focus</w:t>
      </w:r>
      <w:r w:rsidRPr="004F5524">
        <w:rPr>
          <w:rFonts w:ascii="Open Sans" w:hAnsi="Open Sans" w:cs="Open Sans"/>
        </w:rPr>
        <w:t>-</w:t>
      </w:r>
      <w:r w:rsidR="00AF6B47" w:rsidRPr="004F5524">
        <w:rPr>
          <w:rFonts w:ascii="Open Sans" w:hAnsi="Open Sans" w:cs="Open Sans"/>
        </w:rPr>
        <w:t>group</w:t>
      </w:r>
      <w:r w:rsidRPr="004F5524">
        <w:rPr>
          <w:rFonts w:ascii="Open Sans" w:hAnsi="Open Sans" w:cs="Open Sans"/>
        </w:rPr>
        <w:t>s</w:t>
      </w:r>
      <w:r w:rsidR="00766042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>are a</w:t>
      </w:r>
      <w:r w:rsidR="00AF6B47" w:rsidRPr="004F5524">
        <w:rPr>
          <w:rFonts w:ascii="Open Sans" w:hAnsi="Open Sans" w:cs="Open Sans"/>
        </w:rPr>
        <w:t xml:space="preserve"> qualitative </w:t>
      </w:r>
      <w:r w:rsidRPr="004F5524">
        <w:rPr>
          <w:rFonts w:ascii="Open Sans" w:hAnsi="Open Sans" w:cs="Open Sans"/>
        </w:rPr>
        <w:t>approach</w:t>
      </w:r>
      <w:r w:rsidR="00AF6B47" w:rsidRPr="004F5524">
        <w:rPr>
          <w:rFonts w:ascii="Open Sans" w:hAnsi="Open Sans" w:cs="Open Sans"/>
        </w:rPr>
        <w:t xml:space="preserve">, </w:t>
      </w:r>
      <w:r w:rsidRPr="004F5524">
        <w:rPr>
          <w:rFonts w:ascii="Open Sans" w:hAnsi="Open Sans" w:cs="Open Sans"/>
        </w:rPr>
        <w:t xml:space="preserve">this </w:t>
      </w:r>
      <w:r w:rsidR="00AF6B47" w:rsidRPr="004F5524">
        <w:rPr>
          <w:rFonts w:ascii="Open Sans" w:hAnsi="Open Sans" w:cs="Open Sans"/>
        </w:rPr>
        <w:t xml:space="preserve">would have led to richer </w:t>
      </w:r>
      <w:r w:rsidRPr="004F5524">
        <w:rPr>
          <w:rFonts w:ascii="Open Sans" w:hAnsi="Open Sans" w:cs="Open Sans"/>
        </w:rPr>
        <w:t>depth,</w:t>
      </w:r>
      <w:r w:rsidR="00AF6B47" w:rsidRPr="004F5524">
        <w:rPr>
          <w:rFonts w:ascii="Open Sans" w:hAnsi="Open Sans" w:cs="Open Sans"/>
        </w:rPr>
        <w:t xml:space="preserve"> rather than ‘flat’ responses </w:t>
      </w:r>
      <w:r w:rsidRPr="004F5524">
        <w:rPr>
          <w:rFonts w:ascii="Open Sans" w:hAnsi="Open Sans" w:cs="Open Sans"/>
        </w:rPr>
        <w:t>to</w:t>
      </w:r>
      <w:r w:rsidR="00AF6B47" w:rsidRPr="004F5524">
        <w:rPr>
          <w:rFonts w:ascii="Open Sans" w:hAnsi="Open Sans" w:cs="Open Sans"/>
        </w:rPr>
        <w:t xml:space="preserve"> s</w:t>
      </w:r>
      <w:r w:rsidR="00190E2A" w:rsidRPr="004F5524">
        <w:rPr>
          <w:rFonts w:ascii="Open Sans" w:hAnsi="Open Sans" w:cs="Open Sans"/>
        </w:rPr>
        <w:t>urvey</w:t>
      </w:r>
      <w:r w:rsidRPr="004F5524">
        <w:rPr>
          <w:rFonts w:ascii="Open Sans" w:hAnsi="Open Sans" w:cs="Open Sans"/>
        </w:rPr>
        <w:t>s</w:t>
      </w:r>
      <w:r w:rsidR="00190E2A" w:rsidRPr="004F5524">
        <w:rPr>
          <w:rFonts w:ascii="Open Sans" w:hAnsi="Open Sans" w:cs="Open Sans"/>
        </w:rPr>
        <w:t>. In future</w:t>
      </w:r>
      <w:r w:rsidRPr="004F5524">
        <w:rPr>
          <w:rFonts w:ascii="Open Sans" w:hAnsi="Open Sans" w:cs="Open Sans"/>
        </w:rPr>
        <w:t>,</w:t>
      </w:r>
      <w:r w:rsidR="00766042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>ELATT</w:t>
      </w:r>
      <w:r w:rsidR="00190E2A" w:rsidRPr="004F5524">
        <w:rPr>
          <w:rFonts w:ascii="Open Sans" w:hAnsi="Open Sans" w:cs="Open Sans"/>
        </w:rPr>
        <w:t xml:space="preserve"> would use a mix of </w:t>
      </w:r>
      <w:r w:rsidR="00766042" w:rsidRPr="004F5524">
        <w:rPr>
          <w:rFonts w:ascii="Open Sans" w:hAnsi="Open Sans" w:cs="Open Sans"/>
        </w:rPr>
        <w:t>methods</w:t>
      </w:r>
      <w:r w:rsidR="00190E2A" w:rsidRPr="004F5524">
        <w:rPr>
          <w:rFonts w:ascii="Open Sans" w:hAnsi="Open Sans" w:cs="Open Sans"/>
        </w:rPr>
        <w:t xml:space="preserve"> for gathering learner voice.</w:t>
      </w:r>
    </w:p>
    <w:p w:rsidR="00D570D7" w:rsidRPr="004F5524" w:rsidRDefault="00153D45" w:rsidP="00E222D8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Recommendations include:</w:t>
      </w:r>
      <w:r w:rsidR="00DC74F0" w:rsidRPr="004F5524">
        <w:rPr>
          <w:rFonts w:ascii="Open Sans" w:hAnsi="Open Sans" w:cs="Open Sans"/>
        </w:rPr>
        <w:t xml:space="preserve"> practical methods to gather learner and tutor voice</w:t>
      </w:r>
      <w:r w:rsidR="00D570D7" w:rsidRPr="004F5524">
        <w:rPr>
          <w:rFonts w:ascii="Open Sans" w:hAnsi="Open Sans" w:cs="Open Sans"/>
        </w:rPr>
        <w:t>,</w:t>
      </w:r>
      <w:r w:rsidR="00DC74F0" w:rsidRPr="004F5524">
        <w:rPr>
          <w:rFonts w:ascii="Open Sans" w:hAnsi="Open Sans" w:cs="Open Sans"/>
        </w:rPr>
        <w:t xml:space="preserve"> pre</w:t>
      </w:r>
      <w:r w:rsidR="00D570D7" w:rsidRPr="004F5524">
        <w:rPr>
          <w:rFonts w:ascii="Open Sans" w:hAnsi="Open Sans" w:cs="Open Sans"/>
        </w:rPr>
        <w:t>-</w:t>
      </w:r>
      <w:r w:rsidR="00DC74F0" w:rsidRPr="004F5524">
        <w:rPr>
          <w:rFonts w:ascii="Open Sans" w:hAnsi="Open Sans" w:cs="Open Sans"/>
        </w:rPr>
        <w:t xml:space="preserve"> and post</w:t>
      </w:r>
      <w:r w:rsidR="00D570D7" w:rsidRPr="004F5524">
        <w:rPr>
          <w:rFonts w:ascii="Open Sans" w:hAnsi="Open Sans" w:cs="Open Sans"/>
        </w:rPr>
        <w:t>-</w:t>
      </w:r>
      <w:r w:rsidR="00DC74F0" w:rsidRPr="004F5524">
        <w:rPr>
          <w:rFonts w:ascii="Open Sans" w:hAnsi="Open Sans" w:cs="Open Sans"/>
        </w:rPr>
        <w:t>observation</w:t>
      </w:r>
      <w:r w:rsidR="000F0DFB" w:rsidRPr="004F5524">
        <w:rPr>
          <w:rFonts w:ascii="Open Sans" w:hAnsi="Open Sans" w:cs="Open Sans"/>
        </w:rPr>
        <w:t>;</w:t>
      </w:r>
      <w:r w:rsidR="00766042" w:rsidRPr="004F5524">
        <w:rPr>
          <w:rFonts w:ascii="Open Sans" w:hAnsi="Open Sans" w:cs="Open Sans"/>
        </w:rPr>
        <w:t xml:space="preserve"> </w:t>
      </w:r>
      <w:r w:rsidR="000F0DFB" w:rsidRPr="004F5524">
        <w:rPr>
          <w:rFonts w:ascii="Open Sans" w:hAnsi="Open Sans" w:cs="Open Sans"/>
        </w:rPr>
        <w:t>e</w:t>
      </w:r>
      <w:r w:rsidR="00DC74F0" w:rsidRPr="004F5524">
        <w:rPr>
          <w:rFonts w:ascii="Open Sans" w:hAnsi="Open Sans" w:cs="Open Sans"/>
        </w:rPr>
        <w:t>nsur</w:t>
      </w:r>
      <w:r w:rsidR="000F0DFB" w:rsidRPr="004F5524">
        <w:rPr>
          <w:rFonts w:ascii="Open Sans" w:hAnsi="Open Sans" w:cs="Open Sans"/>
        </w:rPr>
        <w:t>ing</w:t>
      </w:r>
      <w:r w:rsidR="00DC74F0" w:rsidRPr="004F5524">
        <w:rPr>
          <w:rFonts w:ascii="Open Sans" w:hAnsi="Open Sans" w:cs="Open Sans"/>
        </w:rPr>
        <w:t xml:space="preserve"> tutors are well-paired </w:t>
      </w:r>
      <w:r w:rsidR="00D570D7" w:rsidRPr="004F5524">
        <w:rPr>
          <w:rFonts w:ascii="Open Sans" w:hAnsi="Open Sans" w:cs="Open Sans"/>
        </w:rPr>
        <w:t>(e.g.,</w:t>
      </w:r>
      <w:r w:rsidR="00DC74F0" w:rsidRPr="004F5524">
        <w:rPr>
          <w:rFonts w:ascii="Open Sans" w:hAnsi="Open Sans" w:cs="Open Sans"/>
        </w:rPr>
        <w:t xml:space="preserve"> subject specialism and/or level of English</w:t>
      </w:r>
      <w:r w:rsidR="00D570D7" w:rsidRPr="004F5524">
        <w:rPr>
          <w:rFonts w:ascii="Open Sans" w:hAnsi="Open Sans" w:cs="Open Sans"/>
        </w:rPr>
        <w:t xml:space="preserve">) </w:t>
      </w:r>
      <w:r w:rsidR="00766042" w:rsidRPr="004F5524">
        <w:rPr>
          <w:rFonts w:ascii="Open Sans" w:hAnsi="Open Sans" w:cs="Open Sans"/>
        </w:rPr>
        <w:t xml:space="preserve">for </w:t>
      </w:r>
      <w:r w:rsidR="00DC74F0" w:rsidRPr="004F5524">
        <w:rPr>
          <w:rFonts w:ascii="Open Sans" w:hAnsi="Open Sans" w:cs="Open Sans"/>
        </w:rPr>
        <w:t>practice</w:t>
      </w:r>
      <w:r w:rsidR="00D570D7" w:rsidRPr="004F5524">
        <w:rPr>
          <w:rFonts w:ascii="Open Sans" w:hAnsi="Open Sans" w:cs="Open Sans"/>
        </w:rPr>
        <w:t>-sharing</w:t>
      </w:r>
      <w:r w:rsidR="000F0DFB" w:rsidRPr="004F5524">
        <w:rPr>
          <w:rFonts w:ascii="Open Sans" w:hAnsi="Open Sans" w:cs="Open Sans"/>
        </w:rPr>
        <w:t>; and c</w:t>
      </w:r>
      <w:r w:rsidR="00DC74F0" w:rsidRPr="004F5524">
        <w:rPr>
          <w:rFonts w:ascii="Open Sans" w:hAnsi="Open Sans" w:cs="Open Sans"/>
        </w:rPr>
        <w:t>onsider</w:t>
      </w:r>
      <w:r w:rsidR="000F0DFB" w:rsidRPr="004F5524">
        <w:rPr>
          <w:rFonts w:ascii="Open Sans" w:hAnsi="Open Sans" w:cs="Open Sans"/>
        </w:rPr>
        <w:t>ing</w:t>
      </w:r>
      <w:r w:rsidR="00DC74F0" w:rsidRPr="004F5524">
        <w:rPr>
          <w:rFonts w:ascii="Open Sans" w:hAnsi="Open Sans" w:cs="Open Sans"/>
        </w:rPr>
        <w:t xml:space="preserve"> ethical issues</w:t>
      </w:r>
      <w:r w:rsidR="00D570D7" w:rsidRPr="004F5524">
        <w:rPr>
          <w:rFonts w:ascii="Open Sans" w:hAnsi="Open Sans" w:cs="Open Sans"/>
        </w:rPr>
        <w:t xml:space="preserve"> (</w:t>
      </w:r>
      <w:r w:rsidR="00DC74F0" w:rsidRPr="004F5524">
        <w:rPr>
          <w:rFonts w:ascii="Open Sans" w:hAnsi="Open Sans" w:cs="Open Sans"/>
        </w:rPr>
        <w:t>e.g</w:t>
      </w:r>
      <w:r w:rsidR="00D570D7" w:rsidRPr="004F5524">
        <w:rPr>
          <w:rFonts w:ascii="Open Sans" w:hAnsi="Open Sans" w:cs="Open Sans"/>
        </w:rPr>
        <w:t>.,</w:t>
      </w:r>
      <w:r w:rsidR="00DC74F0" w:rsidRPr="004F5524">
        <w:rPr>
          <w:rFonts w:ascii="Open Sans" w:hAnsi="Open Sans" w:cs="Open Sans"/>
        </w:rPr>
        <w:t xml:space="preserve"> gathering consent, sharing videos online</w:t>
      </w:r>
      <w:r w:rsidR="00766042" w:rsidRPr="004F5524">
        <w:rPr>
          <w:rFonts w:ascii="Open Sans" w:hAnsi="Open Sans" w:cs="Open Sans"/>
        </w:rPr>
        <w:t>)</w:t>
      </w:r>
      <w:r w:rsidR="00DC74F0" w:rsidRPr="004F5524">
        <w:rPr>
          <w:rFonts w:ascii="Open Sans" w:hAnsi="Open Sans" w:cs="Open Sans"/>
        </w:rPr>
        <w:t xml:space="preserve">. </w:t>
      </w:r>
    </w:p>
    <w:p w:rsidR="000D4BB0" w:rsidRPr="004F5524" w:rsidRDefault="000D4BB0" w:rsidP="000D4BB0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4F5524">
        <w:rPr>
          <w:rFonts w:ascii="Open Sans" w:hAnsi="Open Sans" w:cs="Open Sans"/>
          <w:color w:val="007096"/>
          <w:sz w:val="22"/>
          <w:szCs w:val="22"/>
        </w:rPr>
        <w:t>Sustainability</w:t>
      </w:r>
      <w:r w:rsidR="00F61D61" w:rsidRPr="004F5524">
        <w:rPr>
          <w:rFonts w:ascii="Open Sans" w:hAnsi="Open Sans" w:cs="Open Sans"/>
          <w:color w:val="007096"/>
          <w:sz w:val="22"/>
          <w:szCs w:val="22"/>
        </w:rPr>
        <w:t xml:space="preserve"> a</w:t>
      </w:r>
      <w:r w:rsidR="00A41E20">
        <w:rPr>
          <w:rFonts w:ascii="Open Sans" w:hAnsi="Open Sans" w:cs="Open Sans"/>
          <w:color w:val="007096"/>
          <w:sz w:val="22"/>
          <w:szCs w:val="22"/>
        </w:rPr>
        <w:t>nd t</w:t>
      </w:r>
      <w:r w:rsidR="00F61D61" w:rsidRPr="004F5524">
        <w:rPr>
          <w:rFonts w:ascii="Open Sans" w:hAnsi="Open Sans" w:cs="Open Sans"/>
          <w:color w:val="007096"/>
          <w:sz w:val="22"/>
          <w:szCs w:val="22"/>
        </w:rPr>
        <w:t>ransferability</w:t>
      </w:r>
    </w:p>
    <w:p w:rsidR="00601FAA" w:rsidRPr="004F5524" w:rsidRDefault="000854BE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 xml:space="preserve">ELATT </w:t>
      </w:r>
      <w:r w:rsidR="00766042" w:rsidRPr="004F5524">
        <w:rPr>
          <w:rFonts w:ascii="Open Sans" w:hAnsi="Open Sans" w:cs="Open Sans"/>
        </w:rPr>
        <w:t xml:space="preserve">plans </w:t>
      </w:r>
      <w:r w:rsidR="00131DE1" w:rsidRPr="004F5524">
        <w:rPr>
          <w:rFonts w:ascii="Open Sans" w:hAnsi="Open Sans" w:cs="Open Sans"/>
        </w:rPr>
        <w:t xml:space="preserve">to </w:t>
      </w:r>
      <w:r w:rsidR="00766042" w:rsidRPr="004F5524">
        <w:rPr>
          <w:rFonts w:ascii="Open Sans" w:hAnsi="Open Sans" w:cs="Open Sans"/>
        </w:rPr>
        <w:t>incorporat</w:t>
      </w:r>
      <w:r w:rsidR="00131DE1" w:rsidRPr="004F5524">
        <w:rPr>
          <w:rFonts w:ascii="Open Sans" w:hAnsi="Open Sans" w:cs="Open Sans"/>
        </w:rPr>
        <w:t xml:space="preserve">e </w:t>
      </w:r>
      <w:r w:rsidR="00DC74F0" w:rsidRPr="004F5524">
        <w:rPr>
          <w:rFonts w:ascii="Open Sans" w:hAnsi="Open Sans" w:cs="Open Sans"/>
        </w:rPr>
        <w:t>virtual observation</w:t>
      </w:r>
      <w:r w:rsidR="00766042" w:rsidRPr="004F5524">
        <w:rPr>
          <w:rFonts w:ascii="Open Sans" w:hAnsi="Open Sans" w:cs="Open Sans"/>
        </w:rPr>
        <w:t xml:space="preserve"> alongside</w:t>
      </w:r>
      <w:r w:rsidRPr="004F5524">
        <w:rPr>
          <w:rFonts w:ascii="Open Sans" w:hAnsi="Open Sans" w:cs="Open Sans"/>
        </w:rPr>
        <w:t xml:space="preserve"> </w:t>
      </w:r>
      <w:r w:rsidR="00131DE1" w:rsidRPr="004F5524">
        <w:rPr>
          <w:rFonts w:ascii="Open Sans" w:hAnsi="Open Sans" w:cs="Open Sans"/>
        </w:rPr>
        <w:t xml:space="preserve">its </w:t>
      </w:r>
      <w:r w:rsidR="00DC74F0" w:rsidRPr="004F5524">
        <w:rPr>
          <w:rFonts w:ascii="Open Sans" w:hAnsi="Open Sans" w:cs="Open Sans"/>
        </w:rPr>
        <w:t xml:space="preserve">peer and institutional </w:t>
      </w:r>
      <w:r w:rsidRPr="004F5524">
        <w:rPr>
          <w:rFonts w:ascii="Open Sans" w:hAnsi="Open Sans" w:cs="Open Sans"/>
        </w:rPr>
        <w:t>system</w:t>
      </w:r>
      <w:r w:rsidR="00766042" w:rsidRPr="004F5524">
        <w:rPr>
          <w:rFonts w:ascii="Open Sans" w:hAnsi="Open Sans" w:cs="Open Sans"/>
        </w:rPr>
        <w:t xml:space="preserve">s, </w:t>
      </w:r>
      <w:r w:rsidR="00131DE1" w:rsidRPr="004F5524">
        <w:rPr>
          <w:rFonts w:ascii="Open Sans" w:hAnsi="Open Sans" w:cs="Open Sans"/>
        </w:rPr>
        <w:t>allowing</w:t>
      </w:r>
      <w:r w:rsidR="00DC74F0" w:rsidRPr="004F5524">
        <w:rPr>
          <w:rFonts w:ascii="Open Sans" w:hAnsi="Open Sans" w:cs="Open Sans"/>
        </w:rPr>
        <w:t xml:space="preserve"> new partners. </w:t>
      </w:r>
      <w:r w:rsidRPr="004F5524">
        <w:rPr>
          <w:rFonts w:ascii="Open Sans" w:hAnsi="Open Sans" w:cs="Open Sans"/>
        </w:rPr>
        <w:t>Plans</w:t>
      </w:r>
      <w:r w:rsidR="00766042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>are in place</w:t>
      </w:r>
      <w:r w:rsidR="00DC74F0" w:rsidRPr="004F5524">
        <w:rPr>
          <w:rFonts w:ascii="Open Sans" w:hAnsi="Open Sans" w:cs="Open Sans"/>
        </w:rPr>
        <w:t xml:space="preserve"> with one</w:t>
      </w:r>
      <w:r w:rsidRPr="004F5524">
        <w:rPr>
          <w:rFonts w:ascii="Open Sans" w:hAnsi="Open Sans" w:cs="Open Sans"/>
        </w:rPr>
        <w:t xml:space="preserve"> </w:t>
      </w:r>
      <w:r w:rsidR="00131DE1" w:rsidRPr="004F5524">
        <w:rPr>
          <w:rFonts w:ascii="Open Sans" w:hAnsi="Open Sans" w:cs="Open Sans"/>
        </w:rPr>
        <w:t>organisation</w:t>
      </w:r>
      <w:r w:rsidR="00DC74F0" w:rsidRPr="004F5524">
        <w:rPr>
          <w:rFonts w:ascii="Open Sans" w:hAnsi="Open Sans" w:cs="Open Sans"/>
        </w:rPr>
        <w:t xml:space="preserve"> </w:t>
      </w:r>
      <w:r w:rsidR="00684CA6" w:rsidRPr="004F5524">
        <w:rPr>
          <w:rFonts w:ascii="Open Sans" w:hAnsi="Open Sans" w:cs="Open Sans"/>
        </w:rPr>
        <w:t>for</w:t>
      </w:r>
      <w:r w:rsidR="00DC74F0" w:rsidRPr="004F5524">
        <w:rPr>
          <w:rFonts w:ascii="Open Sans" w:hAnsi="Open Sans" w:cs="Open Sans"/>
        </w:rPr>
        <w:t xml:space="preserve"> more </w:t>
      </w:r>
      <w:r w:rsidR="00766042" w:rsidRPr="004F5524">
        <w:rPr>
          <w:rFonts w:ascii="Open Sans" w:hAnsi="Open Sans" w:cs="Open Sans"/>
        </w:rPr>
        <w:t>video</w:t>
      </w:r>
      <w:r w:rsidR="00131DE1" w:rsidRPr="004F5524">
        <w:rPr>
          <w:rFonts w:ascii="Open Sans" w:hAnsi="Open Sans" w:cs="Open Sans"/>
        </w:rPr>
        <w:t>-</w:t>
      </w:r>
      <w:r w:rsidR="00DC74F0" w:rsidRPr="004F5524">
        <w:rPr>
          <w:rFonts w:ascii="Open Sans" w:hAnsi="Open Sans" w:cs="Open Sans"/>
        </w:rPr>
        <w:t xml:space="preserve">sharing. </w:t>
      </w:r>
    </w:p>
    <w:p w:rsidR="00601FAA" w:rsidRPr="004F5524" w:rsidRDefault="00075A31">
      <w:pPr>
        <w:rPr>
          <w:rFonts w:ascii="Open Sans" w:hAnsi="Open Sans" w:cs="Open Sans"/>
        </w:rPr>
      </w:pPr>
      <w:r w:rsidRPr="004F5524">
        <w:rPr>
          <w:rFonts w:ascii="Open Sans" w:eastAsia="Arial" w:hAnsi="Open Sans" w:cs="Open Sans"/>
        </w:rPr>
        <w:t>When determining peer and virtual observation</w:t>
      </w:r>
      <w:r w:rsidR="00684CA6" w:rsidRPr="004F5524">
        <w:rPr>
          <w:rFonts w:ascii="Open Sans" w:eastAsia="Arial" w:hAnsi="Open Sans" w:cs="Open Sans"/>
        </w:rPr>
        <w:t xml:space="preserve"> focus</w:t>
      </w:r>
      <w:r w:rsidR="00766042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ELATT will use learner voice systematically </w:t>
      </w:r>
      <w:r w:rsidR="00766042" w:rsidRPr="004F5524">
        <w:rPr>
          <w:rFonts w:ascii="Open Sans" w:eastAsia="Arial" w:hAnsi="Open Sans" w:cs="Open Sans"/>
        </w:rPr>
        <w:t>(</w:t>
      </w:r>
      <w:r w:rsidRPr="004F5524">
        <w:rPr>
          <w:rFonts w:ascii="Open Sans" w:eastAsia="Arial" w:hAnsi="Open Sans" w:cs="Open Sans"/>
        </w:rPr>
        <w:t>i.e</w:t>
      </w:r>
      <w:r w:rsidR="00766042" w:rsidRPr="004F5524">
        <w:rPr>
          <w:rFonts w:ascii="Open Sans" w:eastAsia="Arial" w:hAnsi="Open Sans" w:cs="Open Sans"/>
        </w:rPr>
        <w:t>.,</w:t>
      </w:r>
      <w:r w:rsidRPr="004F5524">
        <w:rPr>
          <w:rFonts w:ascii="Open Sans" w:eastAsia="Arial" w:hAnsi="Open Sans" w:cs="Open Sans"/>
        </w:rPr>
        <w:t xml:space="preserve"> asking learners what they need to improve on</w:t>
      </w:r>
      <w:r w:rsidR="00766042" w:rsidRPr="004F5524">
        <w:rPr>
          <w:rFonts w:ascii="Open Sans" w:eastAsia="Arial" w:hAnsi="Open Sans" w:cs="Open Sans"/>
        </w:rPr>
        <w:t xml:space="preserve"> and </w:t>
      </w:r>
      <w:r w:rsidRPr="004F5524">
        <w:rPr>
          <w:rFonts w:ascii="Open Sans" w:eastAsia="Arial" w:hAnsi="Open Sans" w:cs="Open Sans"/>
        </w:rPr>
        <w:t>what they would like more of in the classroom</w:t>
      </w:r>
      <w:r w:rsidR="00766042" w:rsidRPr="004F5524">
        <w:rPr>
          <w:rFonts w:ascii="Open Sans" w:eastAsia="Arial" w:hAnsi="Open Sans" w:cs="Open Sans"/>
        </w:rPr>
        <w:t>)</w:t>
      </w:r>
      <w:r w:rsidRPr="004F5524">
        <w:rPr>
          <w:rFonts w:ascii="Open Sans" w:eastAsia="Arial" w:hAnsi="Open Sans" w:cs="Open Sans"/>
        </w:rPr>
        <w:t xml:space="preserve">. </w:t>
      </w:r>
      <w:r w:rsidR="00131DE1" w:rsidRPr="004F5524">
        <w:rPr>
          <w:rFonts w:ascii="Open Sans" w:eastAsia="Arial" w:hAnsi="Open Sans" w:cs="Open Sans"/>
        </w:rPr>
        <w:t>L</w:t>
      </w:r>
      <w:r w:rsidRPr="004F5524">
        <w:rPr>
          <w:rFonts w:ascii="Open Sans" w:eastAsia="Arial" w:hAnsi="Open Sans" w:cs="Open Sans"/>
        </w:rPr>
        <w:t xml:space="preserve">earners </w:t>
      </w:r>
      <w:r w:rsidR="00131DE1" w:rsidRPr="004F5524">
        <w:rPr>
          <w:rFonts w:ascii="Open Sans" w:eastAsia="Arial" w:hAnsi="Open Sans" w:cs="Open Sans"/>
        </w:rPr>
        <w:t xml:space="preserve">will </w:t>
      </w:r>
      <w:r w:rsidR="00684CA6" w:rsidRPr="004F5524">
        <w:rPr>
          <w:rFonts w:ascii="Open Sans" w:eastAsia="Arial" w:hAnsi="Open Sans" w:cs="Open Sans"/>
        </w:rPr>
        <w:t xml:space="preserve">also </w:t>
      </w:r>
      <w:r w:rsidR="00131DE1" w:rsidRPr="004F5524">
        <w:rPr>
          <w:rFonts w:ascii="Open Sans" w:eastAsia="Arial" w:hAnsi="Open Sans" w:cs="Open Sans"/>
        </w:rPr>
        <w:t xml:space="preserve">be invited </w:t>
      </w:r>
      <w:r w:rsidRPr="004F5524">
        <w:rPr>
          <w:rFonts w:ascii="Open Sans" w:eastAsia="Arial" w:hAnsi="Open Sans" w:cs="Open Sans"/>
        </w:rPr>
        <w:t xml:space="preserve">to observe sessions in person </w:t>
      </w:r>
      <w:r w:rsidR="00766042" w:rsidRPr="004F5524">
        <w:rPr>
          <w:rFonts w:ascii="Open Sans" w:eastAsia="Arial" w:hAnsi="Open Sans" w:cs="Open Sans"/>
        </w:rPr>
        <w:t>or via</w:t>
      </w:r>
      <w:r w:rsidRPr="004F5524">
        <w:rPr>
          <w:rFonts w:ascii="Open Sans" w:eastAsia="Arial" w:hAnsi="Open Sans" w:cs="Open Sans"/>
        </w:rPr>
        <w:t xml:space="preserve"> video playback</w:t>
      </w:r>
      <w:r w:rsidR="00766042" w:rsidRPr="004F5524">
        <w:rPr>
          <w:rFonts w:ascii="Open Sans" w:eastAsia="Arial" w:hAnsi="Open Sans" w:cs="Open Sans"/>
        </w:rPr>
        <w:t xml:space="preserve">, </w:t>
      </w:r>
      <w:r w:rsidRPr="004F5524">
        <w:rPr>
          <w:rFonts w:ascii="Open Sans" w:eastAsia="Arial" w:hAnsi="Open Sans" w:cs="Open Sans"/>
        </w:rPr>
        <w:t>to assess teaching and learning</w:t>
      </w:r>
      <w:r w:rsidR="00131DE1" w:rsidRPr="004F5524">
        <w:rPr>
          <w:rFonts w:ascii="Open Sans" w:eastAsia="Arial" w:hAnsi="Open Sans" w:cs="Open Sans"/>
        </w:rPr>
        <w:t xml:space="preserve"> quality</w:t>
      </w:r>
      <w:r w:rsidRPr="004F5524">
        <w:rPr>
          <w:rFonts w:ascii="Open Sans" w:eastAsia="Arial" w:hAnsi="Open Sans" w:cs="Open Sans"/>
        </w:rPr>
        <w:t>. Through end</w:t>
      </w:r>
      <w:r w:rsidR="00766042" w:rsidRPr="004F5524">
        <w:rPr>
          <w:rFonts w:ascii="Open Sans" w:eastAsia="Arial" w:hAnsi="Open Sans" w:cs="Open Sans"/>
        </w:rPr>
        <w:t>-</w:t>
      </w:r>
      <w:r w:rsidRPr="004F5524">
        <w:rPr>
          <w:rFonts w:ascii="Open Sans" w:eastAsia="Arial" w:hAnsi="Open Sans" w:cs="Open Sans"/>
        </w:rPr>
        <w:t>of</w:t>
      </w:r>
      <w:r w:rsidR="00766042" w:rsidRPr="004F5524">
        <w:rPr>
          <w:rFonts w:ascii="Open Sans" w:eastAsia="Arial" w:hAnsi="Open Sans" w:cs="Open Sans"/>
        </w:rPr>
        <w:t>-</w:t>
      </w:r>
      <w:r w:rsidRPr="004F5524">
        <w:rPr>
          <w:rFonts w:ascii="Open Sans" w:eastAsia="Arial" w:hAnsi="Open Sans" w:cs="Open Sans"/>
        </w:rPr>
        <w:t>course survey</w:t>
      </w:r>
      <w:r w:rsidR="00766042" w:rsidRPr="004F5524">
        <w:rPr>
          <w:rFonts w:ascii="Open Sans" w:eastAsia="Arial" w:hAnsi="Open Sans" w:cs="Open Sans"/>
        </w:rPr>
        <w:t>s</w:t>
      </w:r>
      <w:r w:rsidRPr="004F5524">
        <w:rPr>
          <w:rFonts w:ascii="Open Sans" w:eastAsia="Arial" w:hAnsi="Open Sans" w:cs="Open Sans"/>
        </w:rPr>
        <w:t xml:space="preserve"> and feedback</w:t>
      </w:r>
      <w:r w:rsidR="00766042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learners </w:t>
      </w:r>
      <w:r w:rsidR="00131DE1" w:rsidRPr="004F5524">
        <w:rPr>
          <w:rFonts w:ascii="Open Sans" w:eastAsia="Arial" w:hAnsi="Open Sans" w:cs="Open Sans"/>
        </w:rPr>
        <w:t>could</w:t>
      </w:r>
      <w:r w:rsidRPr="004F5524">
        <w:rPr>
          <w:rFonts w:ascii="Open Sans" w:eastAsia="Arial" w:hAnsi="Open Sans" w:cs="Open Sans"/>
        </w:rPr>
        <w:t xml:space="preserve"> give more detailed feedback</w:t>
      </w:r>
      <w:r w:rsidR="00131DE1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</w:t>
      </w:r>
      <w:r w:rsidR="00684CA6" w:rsidRPr="004F5524">
        <w:rPr>
          <w:rFonts w:ascii="Open Sans" w:eastAsia="Arial" w:hAnsi="Open Sans" w:cs="Open Sans"/>
        </w:rPr>
        <w:t>also</w:t>
      </w:r>
      <w:r w:rsidRPr="004F5524">
        <w:rPr>
          <w:rFonts w:ascii="Open Sans" w:eastAsia="Arial" w:hAnsi="Open Sans" w:cs="Open Sans"/>
        </w:rPr>
        <w:t xml:space="preserve"> demonstrat</w:t>
      </w:r>
      <w:r w:rsidR="00684CA6" w:rsidRPr="004F5524">
        <w:rPr>
          <w:rFonts w:ascii="Open Sans" w:eastAsia="Arial" w:hAnsi="Open Sans" w:cs="Open Sans"/>
        </w:rPr>
        <w:t>ing</w:t>
      </w:r>
      <w:r w:rsidRPr="004F5524">
        <w:rPr>
          <w:rFonts w:ascii="Open Sans" w:eastAsia="Arial" w:hAnsi="Open Sans" w:cs="Open Sans"/>
        </w:rPr>
        <w:t xml:space="preserve"> their own </w:t>
      </w:r>
      <w:r w:rsidR="00766042" w:rsidRPr="004F5524">
        <w:rPr>
          <w:rFonts w:ascii="Open Sans" w:eastAsia="Arial" w:hAnsi="Open Sans" w:cs="Open Sans"/>
        </w:rPr>
        <w:t>‘</w:t>
      </w:r>
      <w:r w:rsidRPr="004F5524">
        <w:rPr>
          <w:rFonts w:ascii="Open Sans" w:eastAsia="Arial" w:hAnsi="Open Sans" w:cs="Open Sans"/>
        </w:rPr>
        <w:t>distance</w:t>
      </w:r>
      <w:r w:rsidR="00766042" w:rsidRPr="004F5524">
        <w:rPr>
          <w:rFonts w:ascii="Open Sans" w:eastAsia="Arial" w:hAnsi="Open Sans" w:cs="Open Sans"/>
        </w:rPr>
        <w:t>-</w:t>
      </w:r>
      <w:r w:rsidRPr="004F5524">
        <w:rPr>
          <w:rFonts w:ascii="Open Sans" w:eastAsia="Arial" w:hAnsi="Open Sans" w:cs="Open Sans"/>
        </w:rPr>
        <w:t>travelled</w:t>
      </w:r>
      <w:r w:rsidR="00766042" w:rsidRPr="004F5524">
        <w:rPr>
          <w:rFonts w:ascii="Open Sans" w:eastAsia="Arial" w:hAnsi="Open Sans" w:cs="Open Sans"/>
        </w:rPr>
        <w:t>’</w:t>
      </w:r>
      <w:r w:rsidRPr="004F5524">
        <w:rPr>
          <w:rFonts w:ascii="Open Sans" w:eastAsia="Arial" w:hAnsi="Open Sans" w:cs="Open Sans"/>
        </w:rPr>
        <w:t xml:space="preserve">. Managers </w:t>
      </w:r>
      <w:r w:rsidR="00131DE1" w:rsidRPr="004F5524">
        <w:rPr>
          <w:rFonts w:ascii="Open Sans" w:eastAsia="Arial" w:hAnsi="Open Sans" w:cs="Open Sans"/>
        </w:rPr>
        <w:t xml:space="preserve">say </w:t>
      </w:r>
      <w:r w:rsidRPr="004F5524">
        <w:rPr>
          <w:rFonts w:ascii="Open Sans" w:eastAsia="Arial" w:hAnsi="Open Sans" w:cs="Open Sans"/>
        </w:rPr>
        <w:t>filming observation standardis</w:t>
      </w:r>
      <w:r w:rsidR="00684CA6" w:rsidRPr="004F5524">
        <w:rPr>
          <w:rFonts w:ascii="Open Sans" w:eastAsia="Arial" w:hAnsi="Open Sans" w:cs="Open Sans"/>
        </w:rPr>
        <w:t>es</w:t>
      </w:r>
      <w:r w:rsidRPr="004F5524">
        <w:rPr>
          <w:rFonts w:ascii="Open Sans" w:eastAsia="Arial" w:hAnsi="Open Sans" w:cs="Open Sans"/>
        </w:rPr>
        <w:t xml:space="preserve"> practice</w:t>
      </w:r>
      <w:r w:rsidR="000F0DFB" w:rsidRPr="004F5524">
        <w:rPr>
          <w:rFonts w:ascii="Open Sans" w:eastAsia="Arial" w:hAnsi="Open Sans" w:cs="Open Sans"/>
        </w:rPr>
        <w:t xml:space="preserve"> and</w:t>
      </w:r>
      <w:r w:rsidRPr="004F5524">
        <w:rPr>
          <w:rFonts w:ascii="Open Sans" w:eastAsia="Arial" w:hAnsi="Open Sans" w:cs="Open Sans"/>
        </w:rPr>
        <w:t xml:space="preserve"> dissemina</w:t>
      </w:r>
      <w:r w:rsidR="00684CA6" w:rsidRPr="004F5524">
        <w:rPr>
          <w:rFonts w:ascii="Open Sans" w:eastAsia="Arial" w:hAnsi="Open Sans" w:cs="Open Sans"/>
        </w:rPr>
        <w:t>tes</w:t>
      </w:r>
      <w:r w:rsidRPr="004F5524">
        <w:rPr>
          <w:rFonts w:ascii="Open Sans" w:eastAsia="Arial" w:hAnsi="Open Sans" w:cs="Open Sans"/>
        </w:rPr>
        <w:t xml:space="preserve"> excellen</w:t>
      </w:r>
      <w:r w:rsidR="000F0DFB" w:rsidRPr="004F5524">
        <w:rPr>
          <w:rFonts w:ascii="Open Sans" w:eastAsia="Arial" w:hAnsi="Open Sans" w:cs="Open Sans"/>
        </w:rPr>
        <w:t>ce</w:t>
      </w:r>
      <w:r w:rsidRPr="004F5524">
        <w:rPr>
          <w:rFonts w:ascii="Open Sans" w:eastAsia="Arial" w:hAnsi="Open Sans" w:cs="Open Sans"/>
        </w:rPr>
        <w:t xml:space="preserve"> across team</w:t>
      </w:r>
      <w:r w:rsidR="00684CA6" w:rsidRPr="004F5524">
        <w:rPr>
          <w:rFonts w:ascii="Open Sans" w:eastAsia="Arial" w:hAnsi="Open Sans" w:cs="Open Sans"/>
        </w:rPr>
        <w:t xml:space="preserve"> effectively</w:t>
      </w:r>
      <w:r w:rsidR="000F0DFB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as</w:t>
      </w:r>
      <w:r w:rsidR="000F0DFB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 xml:space="preserve">well as </w:t>
      </w:r>
      <w:r w:rsidR="00684CA6" w:rsidRPr="004F5524">
        <w:rPr>
          <w:rFonts w:ascii="Open Sans" w:eastAsia="Arial" w:hAnsi="Open Sans" w:cs="Open Sans"/>
        </w:rPr>
        <w:t xml:space="preserve">supporting </w:t>
      </w:r>
      <w:r w:rsidR="00B3409B">
        <w:rPr>
          <w:rFonts w:ascii="Open Sans" w:eastAsia="Arial" w:hAnsi="Open Sans" w:cs="Open Sans"/>
        </w:rPr>
        <w:t>one-to-ones</w:t>
      </w:r>
      <w:r w:rsidRPr="004F5524">
        <w:rPr>
          <w:rFonts w:ascii="Open Sans" w:eastAsia="Arial" w:hAnsi="Open Sans" w:cs="Open Sans"/>
        </w:rPr>
        <w:t xml:space="preserve"> and appraisals. Virtual observation also </w:t>
      </w:r>
      <w:r w:rsidR="00684CA6" w:rsidRPr="004F5524">
        <w:rPr>
          <w:rFonts w:ascii="Open Sans" w:eastAsia="Arial" w:hAnsi="Open Sans" w:cs="Open Sans"/>
        </w:rPr>
        <w:lastRenderedPageBreak/>
        <w:t xml:space="preserve">boosts </w:t>
      </w:r>
      <w:r w:rsidRPr="004F5524">
        <w:rPr>
          <w:rFonts w:ascii="Open Sans" w:eastAsia="Arial" w:hAnsi="Open Sans" w:cs="Open Sans"/>
        </w:rPr>
        <w:t>organisation</w:t>
      </w:r>
      <w:r w:rsidR="00684CA6" w:rsidRPr="004F5524">
        <w:rPr>
          <w:rFonts w:ascii="Open Sans" w:eastAsia="Arial" w:hAnsi="Open Sans" w:cs="Open Sans"/>
        </w:rPr>
        <w:t>al</w:t>
      </w:r>
      <w:r w:rsidRPr="004F5524">
        <w:rPr>
          <w:rFonts w:ascii="Open Sans" w:eastAsia="Arial" w:hAnsi="Open Sans" w:cs="Open Sans"/>
        </w:rPr>
        <w:t xml:space="preserve"> </w:t>
      </w:r>
      <w:r w:rsidR="00684CA6" w:rsidRPr="004F5524">
        <w:rPr>
          <w:rFonts w:ascii="Open Sans" w:eastAsia="Arial" w:hAnsi="Open Sans" w:cs="Open Sans"/>
        </w:rPr>
        <w:t>collaboration</w:t>
      </w:r>
      <w:r w:rsidR="00131DE1" w:rsidRPr="004F5524">
        <w:rPr>
          <w:rFonts w:ascii="Open Sans" w:eastAsia="Arial" w:hAnsi="Open Sans" w:cs="Open Sans"/>
        </w:rPr>
        <w:t>,</w:t>
      </w:r>
      <w:r w:rsidRPr="004F5524">
        <w:rPr>
          <w:rFonts w:ascii="Open Sans" w:eastAsia="Arial" w:hAnsi="Open Sans" w:cs="Open Sans"/>
        </w:rPr>
        <w:t xml:space="preserve"> whe</w:t>
      </w:r>
      <w:r w:rsidR="00684CA6" w:rsidRPr="004F5524">
        <w:rPr>
          <w:rFonts w:ascii="Open Sans" w:eastAsia="Arial" w:hAnsi="Open Sans" w:cs="Open Sans"/>
        </w:rPr>
        <w:t>n</w:t>
      </w:r>
      <w:r w:rsidRPr="004F5524">
        <w:rPr>
          <w:rFonts w:ascii="Open Sans" w:eastAsia="Arial" w:hAnsi="Open Sans" w:cs="Open Sans"/>
        </w:rPr>
        <w:t xml:space="preserve"> </w:t>
      </w:r>
      <w:r w:rsidR="00684CA6" w:rsidRPr="004F5524">
        <w:rPr>
          <w:rFonts w:ascii="Open Sans" w:eastAsia="Arial" w:hAnsi="Open Sans" w:cs="Open Sans"/>
        </w:rPr>
        <w:t>previously</w:t>
      </w:r>
      <w:r w:rsidR="00684CA6" w:rsidRPr="004F5524" w:rsidDel="00684CA6">
        <w:rPr>
          <w:rFonts w:ascii="Open Sans" w:eastAsia="Arial" w:hAnsi="Open Sans" w:cs="Open Sans"/>
        </w:rPr>
        <w:t xml:space="preserve"> </w:t>
      </w:r>
      <w:r w:rsidR="000F0DFB" w:rsidRPr="004F5524">
        <w:rPr>
          <w:rFonts w:ascii="Open Sans" w:eastAsia="Arial" w:hAnsi="Open Sans" w:cs="Open Sans"/>
        </w:rPr>
        <w:t>that</w:t>
      </w:r>
      <w:r w:rsidRPr="004F5524">
        <w:rPr>
          <w:rFonts w:ascii="Open Sans" w:eastAsia="Arial" w:hAnsi="Open Sans" w:cs="Open Sans"/>
        </w:rPr>
        <w:t xml:space="preserve"> </w:t>
      </w:r>
      <w:r w:rsidR="00684CA6" w:rsidRPr="004F5524">
        <w:rPr>
          <w:rFonts w:ascii="Open Sans" w:eastAsia="Arial" w:hAnsi="Open Sans" w:cs="Open Sans"/>
        </w:rPr>
        <w:t>was</w:t>
      </w:r>
      <w:r w:rsidR="000F0DFB" w:rsidRPr="004F5524">
        <w:rPr>
          <w:rFonts w:ascii="Open Sans" w:eastAsia="Arial" w:hAnsi="Open Sans" w:cs="Open Sans"/>
        </w:rPr>
        <w:t xml:space="preserve"> logistically </w:t>
      </w:r>
      <w:r w:rsidRPr="004F5524">
        <w:rPr>
          <w:rFonts w:ascii="Open Sans" w:eastAsia="Arial" w:hAnsi="Open Sans" w:cs="Open Sans"/>
        </w:rPr>
        <w:t>difficult</w:t>
      </w:r>
      <w:r w:rsidR="00684CA6" w:rsidRPr="004F5524">
        <w:rPr>
          <w:rFonts w:ascii="Open Sans" w:eastAsia="Arial" w:hAnsi="Open Sans" w:cs="Open Sans"/>
        </w:rPr>
        <w:t>. V</w:t>
      </w:r>
      <w:r w:rsidRPr="004F5524">
        <w:rPr>
          <w:rFonts w:ascii="Open Sans" w:eastAsia="Arial" w:hAnsi="Open Sans" w:cs="Open Sans"/>
        </w:rPr>
        <w:t xml:space="preserve">irtual peer observation </w:t>
      </w:r>
      <w:r w:rsidR="00684CA6" w:rsidRPr="004F5524">
        <w:rPr>
          <w:rFonts w:ascii="Open Sans" w:eastAsia="Arial" w:hAnsi="Open Sans" w:cs="Open Sans"/>
        </w:rPr>
        <w:t xml:space="preserve">can thus </w:t>
      </w:r>
      <w:r w:rsidRPr="004F5524">
        <w:rPr>
          <w:rFonts w:ascii="Open Sans" w:eastAsia="Arial" w:hAnsi="Open Sans" w:cs="Open Sans"/>
        </w:rPr>
        <w:t>be</w:t>
      </w:r>
      <w:r w:rsidR="00684CA6" w:rsidRPr="004F5524">
        <w:rPr>
          <w:rFonts w:ascii="Open Sans" w:eastAsia="Arial" w:hAnsi="Open Sans" w:cs="Open Sans"/>
        </w:rPr>
        <w:t xml:space="preserve"> </w:t>
      </w:r>
      <w:r w:rsidRPr="004F5524">
        <w:rPr>
          <w:rFonts w:ascii="Open Sans" w:eastAsia="Arial" w:hAnsi="Open Sans" w:cs="Open Sans"/>
        </w:rPr>
        <w:t xml:space="preserve">a component of observation </w:t>
      </w:r>
      <w:r w:rsidR="000F0DFB" w:rsidRPr="004F5524">
        <w:rPr>
          <w:rFonts w:ascii="Open Sans" w:eastAsia="Arial" w:hAnsi="Open Sans" w:cs="Open Sans"/>
        </w:rPr>
        <w:t>and</w:t>
      </w:r>
      <w:r w:rsidR="00A14279" w:rsidRPr="004F5524">
        <w:rPr>
          <w:rFonts w:ascii="Open Sans" w:eastAsia="Arial" w:hAnsi="Open Sans" w:cs="Open Sans"/>
        </w:rPr>
        <w:t xml:space="preserve"> an approach </w:t>
      </w:r>
      <w:r w:rsidR="00131DE1" w:rsidRPr="004F5524">
        <w:rPr>
          <w:rFonts w:ascii="Open Sans" w:eastAsia="Arial" w:hAnsi="Open Sans" w:cs="Open Sans"/>
        </w:rPr>
        <w:t>for</w:t>
      </w:r>
      <w:r w:rsidR="00A14279" w:rsidRPr="004F5524">
        <w:rPr>
          <w:rFonts w:ascii="Open Sans" w:eastAsia="Arial" w:hAnsi="Open Sans" w:cs="Open Sans"/>
        </w:rPr>
        <w:t xml:space="preserve"> </w:t>
      </w:r>
      <w:r w:rsidR="00684CA6" w:rsidRPr="004F5524">
        <w:rPr>
          <w:rFonts w:ascii="Open Sans" w:eastAsia="Arial" w:hAnsi="Open Sans" w:cs="Open Sans"/>
        </w:rPr>
        <w:t>collaborating</w:t>
      </w:r>
      <w:r w:rsidR="00A14279" w:rsidRPr="004F5524">
        <w:rPr>
          <w:rFonts w:ascii="Open Sans" w:eastAsia="Arial" w:hAnsi="Open Sans" w:cs="Open Sans"/>
        </w:rPr>
        <w:t xml:space="preserve"> on </w:t>
      </w:r>
      <w:r w:rsidR="00684CA6" w:rsidRPr="004F5524">
        <w:rPr>
          <w:rFonts w:ascii="Open Sans" w:eastAsia="Arial" w:hAnsi="Open Sans" w:cs="Open Sans"/>
        </w:rPr>
        <w:t>that</w:t>
      </w:r>
      <w:r w:rsidR="00A14279" w:rsidRPr="004F5524">
        <w:rPr>
          <w:rFonts w:ascii="Open Sans" w:eastAsia="Arial" w:hAnsi="Open Sans" w:cs="Open Sans"/>
        </w:rPr>
        <w:t xml:space="preserve">. </w:t>
      </w:r>
    </w:p>
    <w:p w:rsidR="00601FAA" w:rsidRPr="004F5524" w:rsidRDefault="000F0DFB">
      <w:pPr>
        <w:rPr>
          <w:rFonts w:ascii="Open Sans" w:hAnsi="Open Sans" w:cs="Open Sans"/>
        </w:rPr>
      </w:pPr>
      <w:r w:rsidRPr="004F5524">
        <w:rPr>
          <w:rFonts w:ascii="Open Sans" w:hAnsi="Open Sans" w:cs="Open Sans"/>
        </w:rPr>
        <w:t>V</w:t>
      </w:r>
      <w:r w:rsidR="00DC74F0" w:rsidRPr="004F5524">
        <w:rPr>
          <w:rFonts w:ascii="Open Sans" w:hAnsi="Open Sans" w:cs="Open Sans"/>
        </w:rPr>
        <w:t>irtual observation is very transferable</w:t>
      </w:r>
      <w:r w:rsidR="000854BE" w:rsidRPr="004F5524">
        <w:rPr>
          <w:rFonts w:ascii="Open Sans" w:hAnsi="Open Sans" w:cs="Open Sans"/>
        </w:rPr>
        <w:t>,</w:t>
      </w:r>
      <w:r w:rsidR="00DC74F0" w:rsidRPr="004F5524">
        <w:rPr>
          <w:rFonts w:ascii="Open Sans" w:hAnsi="Open Sans" w:cs="Open Sans"/>
        </w:rPr>
        <w:t xml:space="preserve"> with </w:t>
      </w:r>
      <w:r w:rsidR="00E74C66" w:rsidRPr="004F5524">
        <w:rPr>
          <w:rFonts w:ascii="Open Sans" w:hAnsi="Open Sans" w:cs="Open Sans"/>
        </w:rPr>
        <w:t>various kinds of</w:t>
      </w:r>
      <w:r w:rsidR="000854BE" w:rsidRPr="004F5524">
        <w:rPr>
          <w:rFonts w:ascii="Open Sans" w:hAnsi="Open Sans" w:cs="Open Sans"/>
        </w:rPr>
        <w:t xml:space="preserve"> </w:t>
      </w:r>
      <w:r w:rsidR="00DC74F0" w:rsidRPr="004F5524">
        <w:rPr>
          <w:rFonts w:ascii="Open Sans" w:hAnsi="Open Sans" w:cs="Open Sans"/>
        </w:rPr>
        <w:t>organisation</w:t>
      </w:r>
      <w:r w:rsidR="004325F1" w:rsidRPr="004F5524">
        <w:rPr>
          <w:rFonts w:ascii="Open Sans" w:hAnsi="Open Sans" w:cs="Open Sans"/>
        </w:rPr>
        <w:t>. It</w:t>
      </w:r>
      <w:r w:rsidR="00DC74F0" w:rsidRPr="004F5524">
        <w:rPr>
          <w:rFonts w:ascii="Open Sans" w:hAnsi="Open Sans" w:cs="Open Sans"/>
        </w:rPr>
        <w:t xml:space="preserve"> </w:t>
      </w:r>
      <w:r w:rsidR="00E74C66" w:rsidRPr="004F5524">
        <w:rPr>
          <w:rFonts w:ascii="Open Sans" w:hAnsi="Open Sans" w:cs="Open Sans"/>
        </w:rPr>
        <w:t xml:space="preserve">encourages </w:t>
      </w:r>
      <w:r w:rsidR="00131DE1" w:rsidRPr="004F5524">
        <w:rPr>
          <w:rFonts w:ascii="Open Sans" w:hAnsi="Open Sans" w:cs="Open Sans"/>
        </w:rPr>
        <w:t xml:space="preserve">cross-organisational </w:t>
      </w:r>
      <w:r w:rsidR="00E74C66" w:rsidRPr="004F5524">
        <w:rPr>
          <w:rFonts w:ascii="Open Sans" w:hAnsi="Open Sans" w:cs="Open Sans"/>
        </w:rPr>
        <w:t>working</w:t>
      </w:r>
      <w:r w:rsidR="00131DE1" w:rsidRPr="004F5524">
        <w:rPr>
          <w:rFonts w:ascii="Open Sans" w:hAnsi="Open Sans" w:cs="Open Sans"/>
        </w:rPr>
        <w:t>, and transferable</w:t>
      </w:r>
      <w:r w:rsidR="00DC74F0" w:rsidRPr="004F5524">
        <w:rPr>
          <w:rFonts w:ascii="Open Sans" w:hAnsi="Open Sans" w:cs="Open Sans"/>
        </w:rPr>
        <w:t xml:space="preserve"> practice on </w:t>
      </w:r>
      <w:r w:rsidR="00131DE1" w:rsidRPr="004F5524">
        <w:rPr>
          <w:rFonts w:ascii="Open Sans" w:hAnsi="Open Sans" w:cs="Open Sans"/>
        </w:rPr>
        <w:t xml:space="preserve">new or challenging </w:t>
      </w:r>
      <w:r w:rsidR="000854BE" w:rsidRPr="004F5524">
        <w:rPr>
          <w:rFonts w:ascii="Open Sans" w:hAnsi="Open Sans" w:cs="Open Sans"/>
        </w:rPr>
        <w:t xml:space="preserve">delivery </w:t>
      </w:r>
      <w:r w:rsidR="00DC74F0" w:rsidRPr="004F5524">
        <w:rPr>
          <w:rFonts w:ascii="Open Sans" w:hAnsi="Open Sans" w:cs="Open Sans"/>
        </w:rPr>
        <w:t>aspects</w:t>
      </w:r>
      <w:r w:rsidR="000854BE" w:rsidRPr="004F5524">
        <w:rPr>
          <w:rFonts w:ascii="Open Sans" w:hAnsi="Open Sans" w:cs="Open Sans"/>
        </w:rPr>
        <w:t xml:space="preserve"> (e.g., supporting visually-impaired learners)</w:t>
      </w:r>
      <w:r w:rsidRPr="004F5524">
        <w:rPr>
          <w:rFonts w:ascii="Open Sans" w:hAnsi="Open Sans" w:cs="Open Sans"/>
        </w:rPr>
        <w:t xml:space="preserve">. It </w:t>
      </w:r>
      <w:r w:rsidR="00E74C66" w:rsidRPr="004F5524">
        <w:rPr>
          <w:rFonts w:ascii="Open Sans" w:hAnsi="Open Sans" w:cs="Open Sans"/>
        </w:rPr>
        <w:t>can</w:t>
      </w:r>
      <w:r w:rsidRPr="004F5524">
        <w:rPr>
          <w:rFonts w:ascii="Open Sans" w:hAnsi="Open Sans" w:cs="Open Sans"/>
        </w:rPr>
        <w:t xml:space="preserve"> also</w:t>
      </w:r>
      <w:r w:rsidR="000854BE" w:rsidRPr="004F5524">
        <w:rPr>
          <w:rFonts w:ascii="Open Sans" w:hAnsi="Open Sans" w:cs="Open Sans"/>
        </w:rPr>
        <w:t xml:space="preserve"> </w:t>
      </w:r>
      <w:r w:rsidRPr="004F5524">
        <w:rPr>
          <w:rFonts w:ascii="Open Sans" w:hAnsi="Open Sans" w:cs="Open Sans"/>
        </w:rPr>
        <w:t xml:space="preserve">potentially </w:t>
      </w:r>
      <w:r w:rsidR="00E74C66" w:rsidRPr="004F5524">
        <w:rPr>
          <w:rFonts w:ascii="Open Sans" w:hAnsi="Open Sans" w:cs="Open Sans"/>
        </w:rPr>
        <w:t>fit</w:t>
      </w:r>
      <w:r w:rsidR="004B6136" w:rsidRPr="004F5524">
        <w:rPr>
          <w:rFonts w:ascii="Open Sans" w:hAnsi="Open Sans" w:cs="Open Sans"/>
        </w:rPr>
        <w:t xml:space="preserve"> other contexts</w:t>
      </w:r>
      <w:r w:rsidR="000854BE" w:rsidRPr="004F5524">
        <w:rPr>
          <w:rFonts w:ascii="Open Sans" w:hAnsi="Open Sans" w:cs="Open Sans"/>
        </w:rPr>
        <w:t xml:space="preserve"> –</w:t>
      </w:r>
      <w:r w:rsidR="004B6136" w:rsidRPr="004F5524">
        <w:rPr>
          <w:rFonts w:ascii="Open Sans" w:hAnsi="Open Sans" w:cs="Open Sans"/>
        </w:rPr>
        <w:t xml:space="preserve"> e.g</w:t>
      </w:r>
      <w:r w:rsidR="000854BE" w:rsidRPr="004F5524">
        <w:rPr>
          <w:rFonts w:ascii="Open Sans" w:hAnsi="Open Sans" w:cs="Open Sans"/>
        </w:rPr>
        <w:t>.,</w:t>
      </w:r>
      <w:r w:rsidR="004B6136" w:rsidRPr="004F5524">
        <w:rPr>
          <w:rFonts w:ascii="Open Sans" w:hAnsi="Open Sans" w:cs="Open Sans"/>
        </w:rPr>
        <w:t xml:space="preserve"> using video </w:t>
      </w:r>
      <w:r w:rsidR="00E74C66" w:rsidRPr="004F5524">
        <w:rPr>
          <w:rFonts w:ascii="Open Sans" w:hAnsi="Open Sans" w:cs="Open Sans"/>
        </w:rPr>
        <w:t>in</w:t>
      </w:r>
      <w:r w:rsidR="004B6136" w:rsidRPr="004F5524">
        <w:rPr>
          <w:rFonts w:ascii="Open Sans" w:hAnsi="Open Sans" w:cs="Open Sans"/>
        </w:rPr>
        <w:t xml:space="preserve"> CPD</w:t>
      </w:r>
      <w:r w:rsidR="000854BE" w:rsidRPr="004F5524">
        <w:rPr>
          <w:rFonts w:ascii="Open Sans" w:hAnsi="Open Sans" w:cs="Open Sans"/>
        </w:rPr>
        <w:t>,</w:t>
      </w:r>
      <w:r w:rsidR="004B6136" w:rsidRPr="004F5524">
        <w:rPr>
          <w:rFonts w:ascii="Open Sans" w:hAnsi="Open Sans" w:cs="Open Sans"/>
        </w:rPr>
        <w:t xml:space="preserve"> as evidence for observation reports</w:t>
      </w:r>
      <w:r w:rsidR="00131DE1" w:rsidRPr="004F5524">
        <w:rPr>
          <w:rFonts w:ascii="Open Sans" w:hAnsi="Open Sans" w:cs="Open Sans"/>
        </w:rPr>
        <w:t>,</w:t>
      </w:r>
      <w:r w:rsidR="00B3409B">
        <w:rPr>
          <w:rFonts w:ascii="Open Sans" w:hAnsi="Open Sans" w:cs="Open Sans"/>
        </w:rPr>
        <w:t xml:space="preserve"> and for feedback in one-to-ones</w:t>
      </w:r>
      <w:r w:rsidR="000854BE" w:rsidRPr="004F5524">
        <w:rPr>
          <w:rFonts w:ascii="Open Sans" w:hAnsi="Open Sans" w:cs="Open Sans"/>
        </w:rPr>
        <w:t>. Thus,</w:t>
      </w:r>
      <w:r w:rsidR="004B6136" w:rsidRPr="004F5524">
        <w:rPr>
          <w:rFonts w:ascii="Open Sans" w:hAnsi="Open Sans" w:cs="Open Sans"/>
        </w:rPr>
        <w:t xml:space="preserve"> virtual recordings could be</w:t>
      </w:r>
      <w:r w:rsidR="00131DE1" w:rsidRPr="004F5524">
        <w:rPr>
          <w:rFonts w:ascii="Open Sans" w:hAnsi="Open Sans" w:cs="Open Sans"/>
        </w:rPr>
        <w:t>come</w:t>
      </w:r>
      <w:r w:rsidR="004B6136" w:rsidRPr="004F5524">
        <w:rPr>
          <w:rFonts w:ascii="Open Sans" w:hAnsi="Open Sans" w:cs="Open Sans"/>
        </w:rPr>
        <w:t xml:space="preserve"> part of normal observation practice. </w:t>
      </w:r>
    </w:p>
    <w:p w:rsidR="00DC4D72" w:rsidRPr="004F5524" w:rsidRDefault="004F5524">
      <w:pPr>
        <w:rPr>
          <w:rFonts w:ascii="Open Sans" w:hAnsi="Open Sans" w:cs="Open Sans"/>
          <w:color w:val="007096"/>
        </w:rPr>
      </w:pPr>
      <w:r>
        <w:rPr>
          <w:rFonts w:ascii="Open Sans" w:hAnsi="Open Sans" w:cs="Open Sans"/>
          <w:b/>
          <w:color w:val="007096"/>
        </w:rPr>
        <w:t>Case study written Angela Shafer, ELATT</w:t>
      </w:r>
      <w:r w:rsidR="004715FA">
        <w:rPr>
          <w:rFonts w:ascii="Open Sans" w:hAnsi="Open Sans" w:cs="Open Sans"/>
          <w:b/>
          <w:color w:val="007096"/>
        </w:rPr>
        <w:t>, supported by Mike Cooper, Peer Advisor</w:t>
      </w:r>
    </w:p>
    <w:sectPr w:rsidR="00DC4D72" w:rsidRPr="004F5524" w:rsidSect="00A16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9C" w:rsidRDefault="00DB549C" w:rsidP="006D3E55">
      <w:pPr>
        <w:spacing w:after="0" w:line="240" w:lineRule="auto"/>
      </w:pPr>
      <w:r>
        <w:separator/>
      </w:r>
    </w:p>
  </w:endnote>
  <w:endnote w:type="continuationSeparator" w:id="0">
    <w:p w:rsidR="00DB549C" w:rsidRDefault="00DB549C" w:rsidP="006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76" w:rsidRDefault="009A16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77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4C5" w:rsidRDefault="002B6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4C5" w:rsidRDefault="002B64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76" w:rsidRDefault="009A16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9C" w:rsidRDefault="00DB549C" w:rsidP="006D3E55">
      <w:pPr>
        <w:spacing w:after="0" w:line="240" w:lineRule="auto"/>
      </w:pPr>
      <w:r>
        <w:separator/>
      </w:r>
    </w:p>
  </w:footnote>
  <w:footnote w:type="continuationSeparator" w:id="0">
    <w:p w:rsidR="00DB549C" w:rsidRDefault="00DB549C" w:rsidP="006D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76" w:rsidRDefault="009A16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55" w:rsidRDefault="0034721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D2E0F24" wp14:editId="5B079CA3">
          <wp:simplePos x="0" y="0"/>
          <wp:positionH relativeFrom="column">
            <wp:posOffset>-172720</wp:posOffset>
          </wp:positionH>
          <wp:positionV relativeFrom="paragraph">
            <wp:posOffset>-124460</wp:posOffset>
          </wp:positionV>
          <wp:extent cx="5901055" cy="352425"/>
          <wp:effectExtent l="0" t="0" r="4445" b="9525"/>
          <wp:wrapSquare wrapText="bothSides"/>
          <wp:docPr id="1" name="Picture 1" descr="W:\AOCLR\AoCLR Projects\Outstanding teaching, learning and assessment (ETF)\Project management\Partners\Logos\All partner logos mer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OCLR\AoCLR Projects\Outstanding teaching, learning and assessment (ETF)\Project management\Partners\Logos\All partner logos mer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76" w:rsidRDefault="009A16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82C"/>
    <w:multiLevelType w:val="hybridMultilevel"/>
    <w:tmpl w:val="5672C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73948"/>
    <w:multiLevelType w:val="hybridMultilevel"/>
    <w:tmpl w:val="85BE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E8B"/>
    <w:multiLevelType w:val="hybridMultilevel"/>
    <w:tmpl w:val="D31E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4D1F"/>
    <w:multiLevelType w:val="hybridMultilevel"/>
    <w:tmpl w:val="A95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A04"/>
    <w:multiLevelType w:val="hybridMultilevel"/>
    <w:tmpl w:val="2FBC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0162"/>
    <w:multiLevelType w:val="hybridMultilevel"/>
    <w:tmpl w:val="5F9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4547D"/>
    <w:multiLevelType w:val="hybridMultilevel"/>
    <w:tmpl w:val="F898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397A"/>
    <w:multiLevelType w:val="hybridMultilevel"/>
    <w:tmpl w:val="9E0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A1"/>
    <w:rsid w:val="0003312F"/>
    <w:rsid w:val="0003681D"/>
    <w:rsid w:val="000567F0"/>
    <w:rsid w:val="00075A31"/>
    <w:rsid w:val="000854BE"/>
    <w:rsid w:val="00091CB9"/>
    <w:rsid w:val="000B528C"/>
    <w:rsid w:val="000B60D2"/>
    <w:rsid w:val="000C556F"/>
    <w:rsid w:val="000D4BB0"/>
    <w:rsid w:val="000E7099"/>
    <w:rsid w:val="000F0DFB"/>
    <w:rsid w:val="00104B5C"/>
    <w:rsid w:val="0011725F"/>
    <w:rsid w:val="00126597"/>
    <w:rsid w:val="00131DE1"/>
    <w:rsid w:val="00153D45"/>
    <w:rsid w:val="00190E2A"/>
    <w:rsid w:val="0019621F"/>
    <w:rsid w:val="001A0D28"/>
    <w:rsid w:val="001C4D85"/>
    <w:rsid w:val="001D2683"/>
    <w:rsid w:val="002065F2"/>
    <w:rsid w:val="00221632"/>
    <w:rsid w:val="00232F7E"/>
    <w:rsid w:val="00237634"/>
    <w:rsid w:val="00240F53"/>
    <w:rsid w:val="00242049"/>
    <w:rsid w:val="002B0001"/>
    <w:rsid w:val="002B64C5"/>
    <w:rsid w:val="002D214E"/>
    <w:rsid w:val="003048B2"/>
    <w:rsid w:val="00307D50"/>
    <w:rsid w:val="003239F5"/>
    <w:rsid w:val="0034579B"/>
    <w:rsid w:val="00347217"/>
    <w:rsid w:val="00380BF9"/>
    <w:rsid w:val="00391847"/>
    <w:rsid w:val="003918F3"/>
    <w:rsid w:val="00395DBA"/>
    <w:rsid w:val="0039685C"/>
    <w:rsid w:val="003976ED"/>
    <w:rsid w:val="003A592C"/>
    <w:rsid w:val="003A6F8D"/>
    <w:rsid w:val="003B396C"/>
    <w:rsid w:val="003D1CD4"/>
    <w:rsid w:val="003F206F"/>
    <w:rsid w:val="003F6BA8"/>
    <w:rsid w:val="00422CD8"/>
    <w:rsid w:val="004325F1"/>
    <w:rsid w:val="00457DF9"/>
    <w:rsid w:val="004715FA"/>
    <w:rsid w:val="00473D14"/>
    <w:rsid w:val="004B6136"/>
    <w:rsid w:val="004C2CE8"/>
    <w:rsid w:val="004D23FD"/>
    <w:rsid w:val="004E43AC"/>
    <w:rsid w:val="004F41F0"/>
    <w:rsid w:val="004F5524"/>
    <w:rsid w:val="004F7D53"/>
    <w:rsid w:val="00506B2F"/>
    <w:rsid w:val="00526171"/>
    <w:rsid w:val="005455EB"/>
    <w:rsid w:val="005723AD"/>
    <w:rsid w:val="00591E94"/>
    <w:rsid w:val="00593DDF"/>
    <w:rsid w:val="005B1241"/>
    <w:rsid w:val="005C15AE"/>
    <w:rsid w:val="005D20A1"/>
    <w:rsid w:val="005D25A9"/>
    <w:rsid w:val="005F0DCE"/>
    <w:rsid w:val="00601FAA"/>
    <w:rsid w:val="006021DC"/>
    <w:rsid w:val="006149E4"/>
    <w:rsid w:val="00642EDB"/>
    <w:rsid w:val="00660824"/>
    <w:rsid w:val="00664330"/>
    <w:rsid w:val="00684CA6"/>
    <w:rsid w:val="00692077"/>
    <w:rsid w:val="00693654"/>
    <w:rsid w:val="006A1FEB"/>
    <w:rsid w:val="006D06B2"/>
    <w:rsid w:val="006D3019"/>
    <w:rsid w:val="006D3E55"/>
    <w:rsid w:val="006E04EB"/>
    <w:rsid w:val="006E662B"/>
    <w:rsid w:val="0070640B"/>
    <w:rsid w:val="00706FCB"/>
    <w:rsid w:val="00717220"/>
    <w:rsid w:val="00732551"/>
    <w:rsid w:val="00751B43"/>
    <w:rsid w:val="007560B3"/>
    <w:rsid w:val="0076366A"/>
    <w:rsid w:val="00766042"/>
    <w:rsid w:val="007906A6"/>
    <w:rsid w:val="0079363C"/>
    <w:rsid w:val="007A0C22"/>
    <w:rsid w:val="007C18D8"/>
    <w:rsid w:val="007C2438"/>
    <w:rsid w:val="007F5E3A"/>
    <w:rsid w:val="008008C5"/>
    <w:rsid w:val="00801529"/>
    <w:rsid w:val="00811EA5"/>
    <w:rsid w:val="0081436F"/>
    <w:rsid w:val="00851C3A"/>
    <w:rsid w:val="00863313"/>
    <w:rsid w:val="008810A9"/>
    <w:rsid w:val="00894341"/>
    <w:rsid w:val="008B353A"/>
    <w:rsid w:val="008F564E"/>
    <w:rsid w:val="00917876"/>
    <w:rsid w:val="009374E0"/>
    <w:rsid w:val="00970B15"/>
    <w:rsid w:val="009836DD"/>
    <w:rsid w:val="0099782C"/>
    <w:rsid w:val="009A1676"/>
    <w:rsid w:val="009A201F"/>
    <w:rsid w:val="009C29D5"/>
    <w:rsid w:val="009D35D1"/>
    <w:rsid w:val="009E3A9E"/>
    <w:rsid w:val="00A0745B"/>
    <w:rsid w:val="00A14279"/>
    <w:rsid w:val="00A16509"/>
    <w:rsid w:val="00A2349B"/>
    <w:rsid w:val="00A25363"/>
    <w:rsid w:val="00A31EF4"/>
    <w:rsid w:val="00A34797"/>
    <w:rsid w:val="00A36FB5"/>
    <w:rsid w:val="00A37816"/>
    <w:rsid w:val="00A41E20"/>
    <w:rsid w:val="00A42622"/>
    <w:rsid w:val="00A4398D"/>
    <w:rsid w:val="00A445EA"/>
    <w:rsid w:val="00A91803"/>
    <w:rsid w:val="00A963CD"/>
    <w:rsid w:val="00AE2C09"/>
    <w:rsid w:val="00AE7A73"/>
    <w:rsid w:val="00AF1512"/>
    <w:rsid w:val="00AF6B47"/>
    <w:rsid w:val="00B0280D"/>
    <w:rsid w:val="00B3409B"/>
    <w:rsid w:val="00B3619A"/>
    <w:rsid w:val="00B57422"/>
    <w:rsid w:val="00B767AE"/>
    <w:rsid w:val="00B83B9F"/>
    <w:rsid w:val="00BA01B4"/>
    <w:rsid w:val="00BA0EDD"/>
    <w:rsid w:val="00BA6D80"/>
    <w:rsid w:val="00BF33A6"/>
    <w:rsid w:val="00C177B1"/>
    <w:rsid w:val="00C34A66"/>
    <w:rsid w:val="00C66B78"/>
    <w:rsid w:val="00C7364A"/>
    <w:rsid w:val="00C75C5B"/>
    <w:rsid w:val="00C75D65"/>
    <w:rsid w:val="00CD6357"/>
    <w:rsid w:val="00D2133C"/>
    <w:rsid w:val="00D321DA"/>
    <w:rsid w:val="00D53F68"/>
    <w:rsid w:val="00D570D7"/>
    <w:rsid w:val="00D75519"/>
    <w:rsid w:val="00D81A41"/>
    <w:rsid w:val="00DB549C"/>
    <w:rsid w:val="00DB5ABC"/>
    <w:rsid w:val="00DC4163"/>
    <w:rsid w:val="00DC4D72"/>
    <w:rsid w:val="00DC74F0"/>
    <w:rsid w:val="00DF1960"/>
    <w:rsid w:val="00E20CF7"/>
    <w:rsid w:val="00E222D8"/>
    <w:rsid w:val="00E25CAF"/>
    <w:rsid w:val="00E50672"/>
    <w:rsid w:val="00E5334B"/>
    <w:rsid w:val="00E739EB"/>
    <w:rsid w:val="00E74C66"/>
    <w:rsid w:val="00E80392"/>
    <w:rsid w:val="00E8759E"/>
    <w:rsid w:val="00EC1C6B"/>
    <w:rsid w:val="00ED252E"/>
    <w:rsid w:val="00EF6DD4"/>
    <w:rsid w:val="00EF7798"/>
    <w:rsid w:val="00F03441"/>
    <w:rsid w:val="00F23FC6"/>
    <w:rsid w:val="00F43707"/>
    <w:rsid w:val="00F61296"/>
    <w:rsid w:val="00F61D61"/>
    <w:rsid w:val="00F71844"/>
    <w:rsid w:val="00FA49DD"/>
    <w:rsid w:val="00FB35CD"/>
    <w:rsid w:val="00FB5509"/>
    <w:rsid w:val="00FB58CB"/>
    <w:rsid w:val="00FB6C46"/>
    <w:rsid w:val="00FD0C58"/>
    <w:rsid w:val="00FE38B3"/>
    <w:rsid w:val="00FF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4EC6-BD30-6B45-A39F-C60AA565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1569</Words>
  <Characters>8949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emily.jones</dc:creator>
  <cp:lastModifiedBy>Linda Simpson</cp:lastModifiedBy>
  <cp:revision>2</cp:revision>
  <dcterms:created xsi:type="dcterms:W3CDTF">2016-02-16T15:20:00Z</dcterms:created>
  <dcterms:modified xsi:type="dcterms:W3CDTF">2016-02-16T15:20:00Z</dcterms:modified>
</cp:coreProperties>
</file>